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color w:val="000000"/>
          <w:sz w:val="24"/>
        </w:rPr>
      </w:pPr>
      <w:r>
        <w:rPr>
          <w:rFonts w:hint="eastAsia"/>
          <w:color w:val="000000"/>
          <w:sz w:val="24"/>
        </w:rPr>
        <w:t>様式第１号（第３条関係）</w:t>
      </w:r>
    </w:p>
    <w:p>
      <w:pPr>
        <w:pStyle w:val="0"/>
        <w:overflowPunct w:val="0"/>
        <w:autoSpaceDE w:val="0"/>
        <w:autoSpaceDN w:val="0"/>
        <w:rPr>
          <w:rFonts w:hint="eastAsia"/>
          <w:color w:val="000000"/>
          <w:sz w:val="24"/>
        </w:rPr>
      </w:pPr>
    </w:p>
    <w:p>
      <w:pPr>
        <w:pStyle w:val="0"/>
        <w:overflowPunct w:val="0"/>
        <w:autoSpaceDE w:val="0"/>
        <w:autoSpaceDN w:val="0"/>
        <w:jc w:val="center"/>
        <w:rPr>
          <w:rFonts w:hint="default"/>
          <w:color w:val="000000"/>
          <w:sz w:val="24"/>
        </w:rPr>
      </w:pPr>
      <w:r>
        <w:rPr>
          <w:rFonts w:hint="eastAsia"/>
          <w:color w:val="000000"/>
          <w:sz w:val="24"/>
        </w:rPr>
        <w:t>信濃町太陽光事業事前協議書</w:t>
      </w:r>
    </w:p>
    <w:p>
      <w:pPr>
        <w:pStyle w:val="0"/>
        <w:overflowPunct w:val="0"/>
        <w:autoSpaceDE w:val="0"/>
        <w:autoSpaceDN w:val="0"/>
        <w:rPr>
          <w:rFonts w:hint="eastAsia"/>
          <w:color w:val="000000"/>
          <w:sz w:val="24"/>
        </w:rPr>
      </w:pPr>
    </w:p>
    <w:p>
      <w:pPr>
        <w:pStyle w:val="0"/>
        <w:overflowPunct w:val="0"/>
        <w:autoSpaceDE w:val="0"/>
        <w:autoSpaceDN w:val="0"/>
        <w:ind w:right="448"/>
        <w:jc w:val="right"/>
        <w:rPr>
          <w:rFonts w:hint="default"/>
          <w:color w:val="000000"/>
          <w:sz w:val="24"/>
        </w:rPr>
      </w:pPr>
      <w:r>
        <w:rPr>
          <w:rFonts w:hint="eastAsia"/>
          <w:color w:val="000000"/>
          <w:sz w:val="24"/>
        </w:rPr>
        <w:t>年　　月　　日</w:t>
      </w:r>
    </w:p>
    <w:p>
      <w:pPr>
        <w:pStyle w:val="0"/>
        <w:overflowPunct w:val="0"/>
        <w:autoSpaceDE w:val="0"/>
        <w:autoSpaceDN w:val="0"/>
        <w:ind w:right="448"/>
        <w:rPr>
          <w:rFonts w:hint="eastAsia"/>
          <w:color w:val="000000"/>
          <w:sz w:val="24"/>
        </w:rPr>
      </w:pPr>
    </w:p>
    <w:p>
      <w:pPr>
        <w:pStyle w:val="0"/>
        <w:overflowPunct w:val="0"/>
        <w:autoSpaceDE w:val="0"/>
        <w:autoSpaceDN w:val="0"/>
        <w:ind w:left="0" w:leftChars="0" w:firstLine="448" w:firstLineChars="200"/>
        <w:rPr>
          <w:rFonts w:hint="default"/>
          <w:color w:val="000000"/>
          <w:sz w:val="24"/>
        </w:rPr>
      </w:pPr>
      <w:r>
        <w:rPr>
          <w:rFonts w:hint="eastAsia"/>
          <w:color w:val="000000"/>
          <w:sz w:val="24"/>
        </w:rPr>
        <w:t>信濃町長　様</w:t>
      </w:r>
    </w:p>
    <w:p>
      <w:pPr>
        <w:pStyle w:val="0"/>
        <w:overflowPunct w:val="0"/>
        <w:autoSpaceDE w:val="0"/>
        <w:autoSpaceDN w:val="0"/>
        <w:rPr>
          <w:rFonts w:hint="eastAsia"/>
          <w:color w:val="000000"/>
          <w:sz w:val="24"/>
        </w:rPr>
      </w:pP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default"/>
          <w:color w:val="000000"/>
          <w:sz w:val="24"/>
        </w:rPr>
      </w:pPr>
      <w:r>
        <w:rPr>
          <w:rFonts w:hint="eastAsia"/>
          <w:color w:val="000000"/>
          <w:sz w:val="24"/>
        </w:rPr>
        <w:t>氏　名　　　　　　　　　　　　　　</w:t>
      </w:r>
    </w:p>
    <w:p>
      <w:pPr>
        <w:pStyle w:val="0"/>
        <w:overflowPunct w:val="0"/>
        <w:autoSpaceDE w:val="0"/>
        <w:autoSpaceDN w:val="0"/>
        <w:ind w:firstLine="4252" w:firstLineChars="1900"/>
        <w:rPr>
          <w:rFonts w:hint="eastAsia"/>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1.5pt;mso-position-vertical-relative:text;mso-position-horizontal-relative:text;position:absolute;height:24.3pt;width:194.55pt;margin-left:235.8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3.7pt;mso-position-vertical-relative:text;mso-position-horizontal-relative:text;position:absolute;height:32.1pt;width:192.05pt;margin-left:235.8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p>
    <w:p>
      <w:pPr>
        <w:pStyle w:val="0"/>
        <w:overflowPunct w:val="0"/>
        <w:autoSpaceDE w:val="0"/>
        <w:autoSpaceDN w:val="0"/>
        <w:ind w:leftChars="0" w:firstLine="0" w:firstLineChars="0"/>
        <w:rPr>
          <w:rFonts w:hint="eastAsia"/>
          <w:color w:val="000000"/>
          <w:sz w:val="24"/>
        </w:rPr>
      </w:pPr>
    </w:p>
    <w:p>
      <w:pPr>
        <w:pStyle w:val="0"/>
        <w:overflowPunct w:val="0"/>
        <w:autoSpaceDE w:val="0"/>
        <w:autoSpaceDN w:val="0"/>
        <w:rPr>
          <w:rFonts w:hint="default"/>
          <w:color w:val="000000"/>
          <w:sz w:val="24"/>
        </w:rPr>
      </w:pPr>
    </w:p>
    <w:p>
      <w:pPr>
        <w:pStyle w:val="0"/>
        <w:overflowPunct w:val="0"/>
        <w:autoSpaceDE w:val="0"/>
        <w:autoSpaceDN w:val="0"/>
        <w:rPr>
          <w:rFonts w:hint="eastAsia"/>
          <w:color w:val="000000"/>
          <w:sz w:val="24"/>
        </w:rPr>
      </w:pPr>
      <w:r>
        <w:rPr>
          <w:rFonts w:hint="eastAsia"/>
          <w:color w:val="000000"/>
          <w:sz w:val="24"/>
        </w:rPr>
        <w:t>　　　　　　　　　　　　　　　　　　　担当者</w:t>
      </w:r>
    </w:p>
    <w:p>
      <w:pPr>
        <w:pStyle w:val="0"/>
        <w:overflowPunct w:val="0"/>
        <w:autoSpaceDE w:val="0"/>
        <w:autoSpaceDN w:val="0"/>
        <w:rPr>
          <w:rFonts w:hint="eastAsia"/>
          <w:color w:val="000000"/>
          <w:sz w:val="24"/>
        </w:rPr>
      </w:pPr>
      <w:r>
        <w:rPr>
          <w:rFonts w:hint="eastAsia"/>
          <w:color w:val="000000"/>
          <w:sz w:val="24"/>
        </w:rPr>
        <w:t>　　　　　　　　　　　　　　　　　　　連絡先</w:t>
      </w:r>
    </w:p>
    <w:p>
      <w:pPr>
        <w:pStyle w:val="0"/>
        <w:overflowPunct w:val="0"/>
        <w:autoSpaceDE w:val="0"/>
        <w:autoSpaceDN w:val="0"/>
        <w:rPr>
          <w:rFonts w:hint="eastAsia"/>
          <w:color w:val="000000"/>
          <w:sz w:val="24"/>
        </w:rPr>
      </w:pPr>
      <w:r>
        <w:rPr>
          <w:rFonts w:hint="eastAsia"/>
          <w:color w:val="000000"/>
          <w:sz w:val="24"/>
        </w:rPr>
        <w:t>　　　　　　　　　　　　　　　　　　　（電話）</w:t>
      </w:r>
    </w:p>
    <w:p>
      <w:pPr>
        <w:pStyle w:val="0"/>
        <w:overflowPunct w:val="0"/>
        <w:autoSpaceDE w:val="0"/>
        <w:autoSpaceDN w:val="0"/>
        <w:rPr>
          <w:rFonts w:hint="eastAsia"/>
          <w:color w:val="000000"/>
          <w:sz w:val="24"/>
        </w:rPr>
      </w:pPr>
      <w:r>
        <w:rPr>
          <w:rFonts w:hint="eastAsia"/>
          <w:color w:val="000000"/>
          <w:sz w:val="24"/>
        </w:rPr>
        <w:t>　　　　　　　　　　　　　　　　　　　（ﾒｰﾙｱﾄﾞﾚｽ）</w:t>
      </w:r>
    </w:p>
    <w:p>
      <w:pPr>
        <w:pStyle w:val="0"/>
        <w:overflowPunct w:val="0"/>
        <w:autoSpaceDE w:val="0"/>
        <w:autoSpaceDN w:val="0"/>
        <w:rPr>
          <w:rFonts w:hint="default"/>
          <w:color w:val="000000"/>
          <w:sz w:val="24"/>
        </w:rPr>
      </w:pPr>
    </w:p>
    <w:p>
      <w:pPr>
        <w:pStyle w:val="0"/>
        <w:overflowPunct w:val="0"/>
        <w:autoSpaceDE w:val="0"/>
        <w:autoSpaceDN w:val="0"/>
        <w:rPr>
          <w:rFonts w:hint="eastAsia"/>
          <w:color w:val="000000"/>
          <w:sz w:val="24"/>
        </w:rPr>
      </w:pPr>
    </w:p>
    <w:p>
      <w:pPr>
        <w:pStyle w:val="0"/>
        <w:overflowPunct w:val="0"/>
        <w:autoSpaceDE w:val="0"/>
        <w:autoSpaceDN w:val="0"/>
        <w:ind w:left="224" w:hanging="224" w:hangingChars="100"/>
        <w:rPr>
          <w:rFonts w:hint="eastAsia"/>
          <w:color w:val="000000"/>
          <w:sz w:val="24"/>
        </w:rPr>
      </w:pPr>
      <w:r>
        <w:rPr>
          <w:rFonts w:hint="eastAsia"/>
          <w:color w:val="000000"/>
          <w:sz w:val="24"/>
        </w:rPr>
        <w:t>　　太陽光事業を行いたいので、信濃町太陽光発電設備の設置と地域環境との調和に関する条例第９条第１項の規定により、次のとおり協議します。</w:t>
      </w:r>
    </w:p>
    <w:p>
      <w:pPr>
        <w:pStyle w:val="0"/>
        <w:overflowPunct w:val="0"/>
        <w:autoSpaceDE w:val="0"/>
        <w:autoSpaceDN w:val="0"/>
        <w:rPr>
          <w:rFonts w:hint="eastAsia"/>
          <w:color w:val="000000"/>
          <w:sz w:val="24"/>
        </w:rPr>
      </w:pPr>
    </w:p>
    <w:p>
      <w:pPr>
        <w:pStyle w:val="0"/>
        <w:overflowPunct w:val="0"/>
        <w:autoSpaceDE w:val="0"/>
        <w:autoSpaceDN w:val="0"/>
        <w:ind w:firstLine="224" w:firstLineChars="100"/>
        <w:rPr>
          <w:rFonts w:hint="default"/>
          <w:color w:val="000000"/>
          <w:sz w:val="24"/>
        </w:rPr>
      </w:pPr>
      <w:r>
        <w:rPr>
          <w:rFonts w:hint="eastAsia"/>
          <w:color w:val="000000"/>
          <w:sz w:val="24"/>
        </w:rPr>
        <w:t>１　事業名</w:t>
      </w:r>
    </w:p>
    <w:p>
      <w:pPr>
        <w:pStyle w:val="0"/>
        <w:overflowPunct w:val="0"/>
        <w:autoSpaceDE w:val="0"/>
        <w:autoSpaceDN w:val="0"/>
        <w:rPr>
          <w:rFonts w:hint="default"/>
          <w:color w:val="000000"/>
          <w:sz w:val="24"/>
        </w:rPr>
      </w:pPr>
      <w:bookmarkStart w:id="0" w:name="_GoBack"/>
      <w:bookmarkEnd w:id="0"/>
    </w:p>
    <w:p>
      <w:pPr>
        <w:pStyle w:val="0"/>
        <w:overflowPunct w:val="0"/>
        <w:autoSpaceDE w:val="0"/>
        <w:autoSpaceDN w:val="0"/>
        <w:rPr>
          <w:rFonts w:hint="default"/>
          <w:color w:val="000000"/>
          <w:sz w:val="24"/>
        </w:rPr>
      </w:pPr>
    </w:p>
    <w:p>
      <w:pPr>
        <w:pStyle w:val="0"/>
        <w:overflowPunct w:val="0"/>
        <w:autoSpaceDE w:val="0"/>
        <w:autoSpaceDN w:val="0"/>
        <w:rPr>
          <w:rFonts w:hint="eastAsia"/>
          <w:color w:val="000000"/>
        </w:rPr>
      </w:pPr>
      <w:r>
        <w:rPr>
          <w:rFonts w:hint="eastAsia"/>
          <w:color w:val="000000"/>
          <w:sz w:val="24"/>
        </w:rPr>
        <w:t>　２　添付書類</w:t>
      </w:r>
    </w:p>
    <w:p>
      <w:pPr>
        <w:pStyle w:val="0"/>
        <w:kinsoku w:val="0"/>
        <w:overflowPunct w:val="0"/>
        <w:autoSpaceDE w:val="0"/>
        <w:autoSpaceDN w:val="0"/>
        <w:ind w:left="0" w:leftChars="0" w:right="-34" w:rightChars="-15" w:firstLine="254" w:firstLineChars="100"/>
        <w:rPr>
          <w:rFonts w:hint="eastAsia" w:ascii="ＭＳ 明朝" w:hAnsi="ＭＳ 明朝" w:eastAsia="ＭＳ 明朝"/>
          <w:color w:val="000000"/>
          <w:sz w:val="24"/>
        </w:rPr>
      </w:pPr>
      <w:r>
        <w:rPr>
          <w:rFonts w:hint="eastAsia"/>
          <w:color w:val="000000"/>
          <w:sz w:val="24"/>
        </w:rPr>
        <w:t>　</w:t>
      </w:r>
      <w:r>
        <w:rPr>
          <w:rFonts w:hint="eastAsia"/>
          <w:color w:val="000000"/>
          <w:sz w:val="24"/>
        </w:rPr>
        <w:t xml:space="preserve">(1) </w:t>
      </w:r>
      <w:r>
        <w:rPr>
          <w:rFonts w:hint="eastAsia"/>
          <w:color w:val="000000"/>
          <w:sz w:val="24"/>
        </w:rPr>
        <w:t>事業計画書（事前協議用）（様式第２号）</w:t>
      </w:r>
    </w:p>
    <w:p>
      <w:pPr>
        <w:pStyle w:val="0"/>
        <w:kinsoku w:val="0"/>
        <w:overflowPunct w:val="0"/>
        <w:autoSpaceDE w:val="0"/>
        <w:autoSpaceDN w:val="0"/>
        <w:ind w:left="0" w:leftChars="0" w:right="-34" w:rightChars="-15" w:firstLine="254" w:firstLineChars="100"/>
        <w:rPr>
          <w:rFonts w:hint="eastAsia" w:ascii="ＭＳ 明朝" w:hAnsi="ＭＳ 明朝" w:eastAsia="ＭＳ 明朝"/>
          <w:color w:val="000000"/>
          <w:sz w:val="24"/>
        </w:rPr>
      </w:pPr>
      <w:r>
        <w:rPr>
          <w:rFonts w:hint="eastAsia"/>
          <w:color w:val="000000"/>
          <w:sz w:val="24"/>
        </w:rPr>
        <w:t>　</w:t>
      </w:r>
      <w:r>
        <w:rPr>
          <w:rFonts w:hint="eastAsia"/>
          <w:color w:val="000000"/>
          <w:sz w:val="24"/>
        </w:rPr>
        <w:t xml:space="preserve">(2) </w:t>
      </w:r>
      <w:r>
        <w:rPr>
          <w:rFonts w:hint="eastAsia"/>
          <w:color w:val="000000"/>
          <w:sz w:val="24"/>
        </w:rPr>
        <w:t>事業区域に関する概要書（様式第３号）</w:t>
      </w:r>
    </w:p>
    <w:p>
      <w:pPr>
        <w:pStyle w:val="0"/>
        <w:kinsoku w:val="0"/>
        <w:overflowPunct w:val="0"/>
        <w:autoSpaceDE w:val="0"/>
        <w:autoSpaceDN w:val="0"/>
        <w:ind w:left="0" w:leftChars="0" w:right="-34" w:rightChars="-15" w:firstLine="508" w:firstLineChars="200"/>
        <w:rPr>
          <w:rFonts w:hint="eastAsia"/>
          <w:color w:val="000000"/>
        </w:rPr>
      </w:pPr>
      <w:r>
        <w:rPr>
          <w:rFonts w:hint="eastAsia"/>
          <w:color w:val="000000"/>
          <w:sz w:val="24"/>
        </w:rPr>
        <w:t xml:space="preserve">(3) </w:t>
      </w:r>
      <w:r>
        <w:rPr>
          <w:rFonts w:hint="default" w:ascii="ＭＳ 明朝" w:hAnsi="ＭＳ 明朝" w:eastAsia="ＭＳ 明朝"/>
          <w:color w:val="000000"/>
          <w:sz w:val="24"/>
        </w:rPr>
        <w:t>信濃町太陽光発電設備の設置と地域環境との調和に関する条例施</w:t>
      </w:r>
    </w:p>
    <w:p>
      <w:pPr>
        <w:pStyle w:val="0"/>
        <w:kinsoku w:val="0"/>
        <w:overflowPunct w:val="0"/>
        <w:autoSpaceDE w:val="0"/>
        <w:autoSpaceDN w:val="0"/>
        <w:ind w:left="0" w:leftChars="0" w:right="-34" w:rightChars="-15" w:firstLine="761" w:firstLineChars="300"/>
        <w:rPr>
          <w:rFonts w:hint="eastAsia"/>
          <w:color w:val="000000"/>
        </w:rPr>
      </w:pPr>
      <w:r>
        <w:rPr>
          <w:rFonts w:hint="default" w:ascii="ＭＳ 明朝" w:hAnsi="ＭＳ 明朝" w:eastAsia="ＭＳ 明朝"/>
          <w:color w:val="000000"/>
          <w:sz w:val="24"/>
        </w:rPr>
        <w:t>行規則</w:t>
      </w:r>
      <w:r>
        <w:rPr>
          <w:rFonts w:hint="eastAsia" w:ascii="ＭＳ 明朝" w:hAnsi="ＭＳ 明朝" w:eastAsia="ＭＳ 明朝"/>
          <w:color w:val="000000"/>
          <w:sz w:val="24"/>
        </w:rPr>
        <w:t>別表第１に掲げる書類</w:t>
      </w: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3</Words>
  <Characters>222</Characters>
  <Application>JUST Note</Application>
  <Lines>30</Lines>
  <Paragraphs>17</Paragraphs>
  <Company>長野市役所</Company>
  <CharactersWithSpaces>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2020-11-20T05:44:00Z</cp:lastPrinted>
  <dcterms:created xsi:type="dcterms:W3CDTF">2020-11-20T05:43:00Z</dcterms:created>
  <dcterms:modified xsi:type="dcterms:W3CDTF">2022-07-01T05:08:00Z</dcterms:modified>
  <cp:revision>10</cp:revision>
</cp:coreProperties>
</file>