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80" w:firstLineChars="200"/>
        <w:jc w:val="center"/>
        <w:rPr>
          <w:rFonts w:hint="eastAsia" w:ascii="ＭＳ 明朝" w:hAnsi="ＭＳ 明朝"/>
          <w:b w:val="1"/>
          <w:sz w:val="28"/>
        </w:rPr>
      </w:pPr>
      <w:r>
        <w:rPr>
          <w:rFonts w:hint="eastAsia" w:ascii="ＭＳ 明朝" w:hAnsi="ＭＳ 明朝"/>
          <w:b w:val="1"/>
          <w:sz w:val="28"/>
        </w:rPr>
        <w:t>信濃町地域公共交通協議会規約</w:t>
      </w:r>
      <w:bookmarkStart w:id="0" w:name="_GoBack"/>
      <w:bookmarkEnd w:id="0"/>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（目的）</w:t>
      </w:r>
    </w:p>
    <w:p>
      <w:pPr>
        <w:pStyle w:val="0"/>
        <w:ind w:left="218" w:hanging="218" w:hangingChars="91"/>
        <w:rPr>
          <w:rFonts w:hint="eastAsia" w:ascii="ＭＳ 明朝" w:hAnsi="ＭＳ 明朝"/>
          <w:color w:val="000000"/>
        </w:rPr>
      </w:pPr>
      <w:r>
        <w:rPr>
          <w:rFonts w:hint="eastAsia" w:ascii="ＭＳ 明朝" w:hAnsi="ＭＳ 明朝"/>
        </w:rPr>
        <w:t>第１条　信濃町地域公共交通協議会（以下｢協議会｣という。）は、地域公共交通の活性化及び再生に関する法律（平成</w:t>
      </w:r>
      <w:r>
        <w:rPr>
          <w:rFonts w:hint="eastAsia" w:ascii="ＭＳ 明朝" w:hAnsi="ＭＳ 明朝"/>
        </w:rPr>
        <w:t>19</w:t>
      </w:r>
      <w:r>
        <w:rPr>
          <w:rFonts w:hint="eastAsia" w:ascii="ＭＳ 明朝" w:hAnsi="ＭＳ 明朝"/>
        </w:rPr>
        <w:t>年法律第</w:t>
      </w:r>
      <w:r>
        <w:rPr>
          <w:rFonts w:hint="eastAsia" w:ascii="ＭＳ 明朝" w:hAnsi="ＭＳ 明朝"/>
        </w:rPr>
        <w:t>59</w:t>
      </w:r>
      <w:r>
        <w:rPr>
          <w:rFonts w:hint="eastAsia" w:ascii="ＭＳ 明朝" w:hAnsi="ＭＳ 明朝"/>
        </w:rPr>
        <w:t>号。以下｢法｣という。）第６条の規定に基づき、地域公共交通</w:t>
      </w:r>
      <w:r>
        <w:rPr>
          <w:rFonts w:hint="eastAsia" w:ascii="ＭＳ 明朝" w:hAnsi="ＭＳ 明朝"/>
          <w:color w:val="000000"/>
        </w:rPr>
        <w:t>計画（以下｢計画｣という。）の作成に関する協議及び計画の実施に係る連絡調整を行うため設置する。</w:t>
      </w:r>
    </w:p>
    <w:p>
      <w:pPr>
        <w:pStyle w:val="0"/>
        <w:rPr>
          <w:rFonts w:hint="default" w:ascii="ＭＳ 明朝" w:hAnsi="ＭＳ 明朝"/>
          <w:color w:val="000000"/>
        </w:rPr>
      </w:pPr>
    </w:p>
    <w:p>
      <w:pPr>
        <w:pStyle w:val="0"/>
        <w:rPr>
          <w:rFonts w:hint="eastAsia" w:ascii="ＭＳ 明朝" w:hAnsi="ＭＳ 明朝"/>
        </w:rPr>
      </w:pPr>
      <w:r>
        <w:rPr>
          <w:rFonts w:hint="eastAsia" w:ascii="ＭＳ 明朝" w:hAnsi="ＭＳ 明朝"/>
        </w:rPr>
        <w:t>（事務所）</w:t>
      </w:r>
    </w:p>
    <w:p>
      <w:pPr>
        <w:pStyle w:val="0"/>
        <w:ind w:left="218" w:hanging="218" w:hangingChars="91"/>
        <w:rPr>
          <w:rFonts w:hint="eastAsia" w:ascii="ＭＳ 明朝" w:hAnsi="ＭＳ 明朝"/>
        </w:rPr>
      </w:pPr>
      <w:r>
        <w:rPr>
          <w:rFonts w:hint="eastAsia" w:ascii="ＭＳ 明朝" w:hAnsi="ＭＳ 明朝"/>
        </w:rPr>
        <w:t>第２条　協議会の事務所は、長野県上水内郡信濃町大字柏原</w:t>
      </w:r>
      <w:r>
        <w:rPr>
          <w:rFonts w:hint="eastAsia" w:ascii="ＭＳ 明朝" w:hAnsi="ＭＳ 明朝"/>
        </w:rPr>
        <w:t>428</w:t>
      </w:r>
      <w:r>
        <w:rPr>
          <w:rFonts w:hint="eastAsia" w:ascii="ＭＳ 明朝" w:hAnsi="ＭＳ 明朝"/>
        </w:rPr>
        <w:t>－</w:t>
      </w:r>
      <w:r>
        <w:rPr>
          <w:rFonts w:hint="eastAsia" w:ascii="ＭＳ 明朝" w:hAnsi="ＭＳ 明朝"/>
        </w:rPr>
        <w:t>2</w:t>
      </w:r>
      <w:r>
        <w:rPr>
          <w:rFonts w:hint="eastAsia" w:ascii="ＭＳ 明朝" w:hAnsi="ＭＳ 明朝"/>
        </w:rPr>
        <w:t>　信濃町役場内に置く。</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（事業）</w:t>
      </w:r>
    </w:p>
    <w:p>
      <w:pPr>
        <w:pStyle w:val="0"/>
        <w:rPr>
          <w:rFonts w:hint="eastAsia" w:ascii="ＭＳ 明朝" w:hAnsi="ＭＳ 明朝"/>
        </w:rPr>
      </w:pPr>
      <w:r>
        <w:rPr>
          <w:rFonts w:hint="eastAsia" w:ascii="ＭＳ 明朝" w:hAnsi="ＭＳ 明朝"/>
        </w:rPr>
        <w:t>第３条　協議会は、第１条の目的を達成するため、次の業務を行う。</w:t>
      </w:r>
    </w:p>
    <w:p>
      <w:pPr>
        <w:pStyle w:val="0"/>
        <w:ind w:left="218" w:leftChars="91"/>
        <w:rPr>
          <w:rFonts w:hint="eastAsia"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計画の作成及び変更に関すること。</w:t>
      </w:r>
    </w:p>
    <w:p>
      <w:pPr>
        <w:pStyle w:val="0"/>
        <w:ind w:left="218" w:leftChars="91"/>
        <w:rPr>
          <w:rFonts w:hint="eastAsia" w:ascii="ＭＳ 明朝" w:hAnsi="ＭＳ 明朝"/>
          <w:color w:val="000000"/>
        </w:rPr>
      </w:pPr>
      <w:r>
        <w:rPr>
          <w:rFonts w:hint="eastAsia" w:ascii="ＭＳ 明朝" w:hAnsi="ＭＳ 明朝"/>
          <w:color w:val="000000"/>
        </w:rPr>
        <w:t>(</w:t>
      </w:r>
      <w:r>
        <w:rPr>
          <w:rFonts w:hint="eastAsia" w:ascii="ＭＳ 明朝" w:hAnsi="ＭＳ 明朝"/>
          <w:color w:val="000000"/>
        </w:rPr>
        <w:t>２</w:t>
      </w:r>
      <w:r>
        <w:rPr>
          <w:rFonts w:hint="eastAsia" w:ascii="ＭＳ 明朝" w:hAnsi="ＭＳ 明朝"/>
          <w:color w:val="000000"/>
        </w:rPr>
        <w:t>)</w:t>
      </w:r>
      <w:r>
        <w:rPr>
          <w:rFonts w:hint="eastAsia" w:ascii="ＭＳ 明朝" w:hAnsi="ＭＳ 明朝"/>
          <w:color w:val="000000"/>
        </w:rPr>
        <w:t>計画の実施に関すること。</w:t>
      </w:r>
    </w:p>
    <w:p>
      <w:pPr>
        <w:pStyle w:val="0"/>
        <w:ind w:left="218" w:leftChars="91"/>
        <w:rPr>
          <w:rFonts w:hint="eastAsia" w:ascii="ＭＳ 明朝" w:hAnsi="ＭＳ 明朝"/>
          <w:color w:val="000000"/>
        </w:rPr>
      </w:pPr>
      <w:r>
        <w:rPr>
          <w:rFonts w:hint="eastAsia" w:ascii="ＭＳ 明朝" w:hAnsi="ＭＳ 明朝"/>
          <w:color w:val="000000"/>
        </w:rPr>
        <w:t>(</w:t>
      </w:r>
      <w:r>
        <w:rPr>
          <w:rFonts w:hint="eastAsia" w:ascii="ＭＳ 明朝" w:hAnsi="ＭＳ 明朝"/>
          <w:color w:val="000000"/>
        </w:rPr>
        <w:t>３</w:t>
      </w:r>
      <w:r>
        <w:rPr>
          <w:rFonts w:hint="eastAsia" w:ascii="ＭＳ 明朝" w:hAnsi="ＭＳ 明朝"/>
          <w:color w:val="000000"/>
        </w:rPr>
        <w:t>)</w:t>
      </w:r>
      <w:r>
        <w:rPr>
          <w:rFonts w:hint="eastAsia" w:ascii="ＭＳ 明朝" w:hAnsi="ＭＳ 明朝"/>
          <w:color w:val="000000"/>
        </w:rPr>
        <w:t>協議会の運営に関すること。</w:t>
      </w:r>
    </w:p>
    <w:p>
      <w:pPr>
        <w:pStyle w:val="0"/>
        <w:ind w:left="218" w:leftChars="91"/>
        <w:rPr>
          <w:rFonts w:hint="eastAsia" w:ascii="ＭＳ 明朝" w:hAnsi="ＭＳ 明朝"/>
          <w:color w:val="000000"/>
        </w:rPr>
      </w:pPr>
      <w:r>
        <w:rPr>
          <w:rFonts w:hint="eastAsia" w:ascii="ＭＳ 明朝" w:hAnsi="ＭＳ 明朝"/>
          <w:color w:val="000000"/>
        </w:rPr>
        <w:t>(</w:t>
      </w:r>
      <w:r>
        <w:rPr>
          <w:rFonts w:hint="eastAsia" w:ascii="ＭＳ 明朝" w:hAnsi="ＭＳ 明朝"/>
          <w:color w:val="000000"/>
        </w:rPr>
        <w:t>４</w:t>
      </w:r>
      <w:r>
        <w:rPr>
          <w:rFonts w:hint="eastAsia" w:ascii="ＭＳ 明朝" w:hAnsi="ＭＳ 明朝"/>
          <w:color w:val="000000"/>
        </w:rPr>
        <w:t>)</w:t>
      </w:r>
      <w:r>
        <w:rPr>
          <w:rFonts w:hint="eastAsia" w:ascii="ＭＳ 明朝" w:hAnsi="ＭＳ 明朝"/>
          <w:color w:val="000000"/>
        </w:rPr>
        <w:t>その他協議会が必要と認めること。</w:t>
      </w:r>
    </w:p>
    <w:p>
      <w:pPr>
        <w:pStyle w:val="0"/>
        <w:rPr>
          <w:rFonts w:hint="default"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（組織）</w:t>
      </w:r>
    </w:p>
    <w:p>
      <w:pPr>
        <w:pStyle w:val="0"/>
        <w:rPr>
          <w:rFonts w:hint="eastAsia" w:ascii="ＭＳ 明朝" w:hAnsi="ＭＳ 明朝"/>
        </w:rPr>
      </w:pPr>
      <w:r>
        <w:rPr>
          <w:rFonts w:hint="eastAsia" w:ascii="ＭＳ 明朝" w:hAnsi="ＭＳ 明朝"/>
        </w:rPr>
        <w:t>第４条　協議会は、別表１に掲げる委員をもって組織する。</w:t>
      </w:r>
    </w:p>
    <w:p>
      <w:pPr>
        <w:pStyle w:val="0"/>
        <w:rPr>
          <w:rFonts w:hint="eastAsia" w:ascii="ＭＳ 明朝" w:hAnsi="ＭＳ 明朝"/>
        </w:rPr>
      </w:pPr>
      <w:r>
        <w:rPr>
          <w:rFonts w:hint="eastAsia" w:ascii="ＭＳ 明朝" w:hAnsi="ＭＳ 明朝"/>
        </w:rPr>
        <w:t>２　協議会に、次の役員を置く。</w:t>
      </w:r>
    </w:p>
    <w:p>
      <w:pPr>
        <w:pStyle w:val="0"/>
        <w:ind w:left="218" w:leftChars="91"/>
        <w:rPr>
          <w:rFonts w:hint="eastAsia"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会長　１人</w:t>
      </w:r>
    </w:p>
    <w:p>
      <w:pPr>
        <w:pStyle w:val="0"/>
        <w:ind w:left="218" w:leftChars="91"/>
        <w:rPr>
          <w:rFonts w:hint="eastAsia"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副会長　１人</w:t>
      </w:r>
    </w:p>
    <w:p>
      <w:pPr>
        <w:pStyle w:val="0"/>
        <w:ind w:left="218" w:leftChars="91"/>
        <w:rPr>
          <w:rFonts w:hint="eastAsia" w:ascii="ＭＳ 明朝" w:hAnsi="ＭＳ 明朝"/>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監査員　２人</w:t>
      </w:r>
    </w:p>
    <w:p>
      <w:pPr>
        <w:pStyle w:val="0"/>
        <w:rPr>
          <w:rFonts w:hint="eastAsia" w:ascii="ＭＳ 明朝" w:hAnsi="ＭＳ 明朝"/>
        </w:rPr>
      </w:pPr>
      <w:r>
        <w:rPr>
          <w:rFonts w:hint="eastAsia" w:ascii="ＭＳ 明朝" w:hAnsi="ＭＳ 明朝"/>
        </w:rPr>
        <w:t>３　会長、副会長及び監査員は相互に兼ねることはできない。</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（委員の任期）</w:t>
      </w:r>
    </w:p>
    <w:p>
      <w:pPr>
        <w:pStyle w:val="0"/>
        <w:rPr>
          <w:rFonts w:hint="eastAsia" w:ascii="ＭＳ 明朝" w:hAnsi="ＭＳ 明朝"/>
        </w:rPr>
      </w:pPr>
      <w:r>
        <w:rPr>
          <w:rFonts w:hint="eastAsia" w:ascii="ＭＳ 明朝" w:hAnsi="ＭＳ 明朝"/>
        </w:rPr>
        <w:t>第５条　委員の任期は、次のとおりとする。</w:t>
      </w:r>
    </w:p>
    <w:p>
      <w:pPr>
        <w:pStyle w:val="0"/>
        <w:ind w:left="550" w:leftChars="92" w:hanging="329" w:hangingChars="137"/>
        <w:rPr>
          <w:rFonts w:hint="eastAsia"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別表１に掲げる委員のうち行政機関の職員については、その職にある期間とする。</w:t>
      </w:r>
    </w:p>
    <w:p>
      <w:pPr>
        <w:pStyle w:val="0"/>
        <w:ind w:left="550" w:leftChars="92" w:hanging="329" w:hangingChars="137"/>
        <w:rPr>
          <w:rFonts w:hint="eastAsia"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前号以外の委員については、２年とする。ただし、欠員により新たに委員となった者の任期は、前任者の残任期間とする。</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（会長）</w:t>
      </w:r>
    </w:p>
    <w:p>
      <w:pPr>
        <w:pStyle w:val="0"/>
        <w:rPr>
          <w:rFonts w:hint="eastAsia" w:ascii="ＭＳ 明朝" w:hAnsi="ＭＳ 明朝"/>
        </w:rPr>
      </w:pPr>
      <w:r>
        <w:rPr>
          <w:rFonts w:hint="eastAsia" w:ascii="ＭＳ 明朝" w:hAnsi="ＭＳ 明朝"/>
        </w:rPr>
        <w:t>第６条　会長は、信濃町副町長をもって充てる。</w:t>
      </w:r>
    </w:p>
    <w:p>
      <w:pPr>
        <w:pStyle w:val="0"/>
        <w:rPr>
          <w:rFonts w:hint="eastAsia" w:ascii="ＭＳ 明朝" w:hAnsi="ＭＳ 明朝"/>
        </w:rPr>
      </w:pPr>
      <w:r>
        <w:rPr>
          <w:rFonts w:hint="eastAsia" w:ascii="ＭＳ 明朝" w:hAnsi="ＭＳ 明朝"/>
        </w:rPr>
        <w:t>２　会長は、協議会を代表し、会務を総括する。</w:t>
      </w:r>
    </w:p>
    <w:p>
      <w:pPr>
        <w:pStyle w:val="0"/>
        <w:rPr>
          <w:rFonts w:hint="eastAsia" w:ascii="ＭＳ 明朝" w:hAnsi="ＭＳ 明朝"/>
        </w:rPr>
      </w:pPr>
      <w:r>
        <w:rPr>
          <w:rFonts w:hint="eastAsia" w:ascii="ＭＳ 明朝" w:hAnsi="ＭＳ 明朝"/>
        </w:rPr>
        <w:t>３　会長は、協議会の会計を監査する監査員を委員の中から任命する。</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（副会長）</w:t>
      </w:r>
    </w:p>
    <w:p>
      <w:pPr>
        <w:pStyle w:val="0"/>
        <w:rPr>
          <w:rFonts w:hint="eastAsia" w:ascii="ＭＳ 明朝" w:hAnsi="ＭＳ 明朝"/>
        </w:rPr>
      </w:pPr>
      <w:r>
        <w:rPr>
          <w:rFonts w:hint="eastAsia" w:ascii="ＭＳ 明朝" w:hAnsi="ＭＳ 明朝"/>
        </w:rPr>
        <w:t>第７条　副会長は、委員のうちから第５条第２号の者をもって充てる。</w:t>
      </w:r>
    </w:p>
    <w:p>
      <w:pPr>
        <w:pStyle w:val="0"/>
        <w:rPr>
          <w:rFonts w:hint="eastAsia" w:ascii="ＭＳ 明朝" w:hAnsi="ＭＳ 明朝"/>
        </w:rPr>
      </w:pPr>
      <w:r>
        <w:rPr>
          <w:rFonts w:hint="eastAsia" w:ascii="ＭＳ 明朝" w:hAnsi="ＭＳ 明朝"/>
        </w:rPr>
        <w:t>２　副会長は、会長を補佐し、会長不在の時は会長の職務を代理する。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（監査員）</w:t>
      </w:r>
    </w:p>
    <w:p>
      <w:pPr>
        <w:pStyle w:val="0"/>
        <w:rPr>
          <w:rFonts w:hint="eastAsia" w:ascii="ＭＳ 明朝" w:hAnsi="ＭＳ 明朝"/>
        </w:rPr>
      </w:pPr>
      <w:r>
        <w:rPr>
          <w:rFonts w:hint="eastAsia" w:ascii="ＭＳ 明朝" w:hAnsi="ＭＳ 明朝"/>
        </w:rPr>
        <w:t>第８条　監査員は、協議会の会計監査を行う。</w:t>
      </w:r>
    </w:p>
    <w:p>
      <w:pPr>
        <w:pStyle w:val="0"/>
        <w:rPr>
          <w:rFonts w:hint="eastAsia" w:ascii="ＭＳ 明朝" w:hAnsi="ＭＳ 明朝"/>
        </w:rPr>
      </w:pPr>
      <w:r>
        <w:rPr>
          <w:rFonts w:hint="eastAsia" w:ascii="ＭＳ 明朝" w:hAnsi="ＭＳ 明朝"/>
        </w:rPr>
        <w:t>２　監査員は、会計監査の結果を協議会の会議において報告する。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（幹事会）</w:t>
      </w:r>
    </w:p>
    <w:p>
      <w:pPr>
        <w:pStyle w:val="0"/>
        <w:ind w:left="240" w:hanging="240" w:hangingChars="100"/>
        <w:rPr>
          <w:rFonts w:hint="eastAsia" w:ascii="ＭＳ 明朝" w:hAnsi="ＭＳ 明朝"/>
        </w:rPr>
      </w:pPr>
      <w:r>
        <w:rPr>
          <w:rFonts w:hint="eastAsia" w:ascii="ＭＳ 明朝" w:hAnsi="ＭＳ 明朝"/>
        </w:rPr>
        <w:t>第９条　協議会は、申請内容その他協議会の運営に当たって必要な事項を処理するため、幹事会をおく。</w:t>
      </w:r>
    </w:p>
    <w:p>
      <w:pPr>
        <w:pStyle w:val="0"/>
        <w:ind w:left="240" w:hanging="240" w:hangingChars="100"/>
        <w:rPr>
          <w:rFonts w:hint="eastAsia" w:ascii="ＭＳ 明朝" w:hAnsi="ＭＳ 明朝"/>
        </w:rPr>
      </w:pPr>
      <w:r>
        <w:rPr>
          <w:rFonts w:hint="eastAsia" w:ascii="ＭＳ 明朝" w:hAnsi="ＭＳ 明朝"/>
        </w:rPr>
        <w:t>２　幹事会は、会長、副会長のほかに別表２に掲げる委員をもって組織する。</w:t>
      </w:r>
    </w:p>
    <w:p>
      <w:pPr>
        <w:pStyle w:val="0"/>
        <w:ind w:left="240" w:hanging="240" w:hangingChars="100"/>
        <w:rPr>
          <w:rFonts w:hint="eastAsia" w:ascii="ＭＳ 明朝" w:hAnsi="ＭＳ 明朝"/>
        </w:rPr>
      </w:pPr>
      <w:r>
        <w:rPr>
          <w:rFonts w:hint="eastAsia" w:ascii="ＭＳ 明朝" w:hAnsi="ＭＳ 明朝"/>
        </w:rPr>
        <w:t>３　幹事会は、必要に応じて、関係者を招集し意見を聴くことができる。</w:t>
      </w:r>
    </w:p>
    <w:p>
      <w:pPr>
        <w:pStyle w:val="0"/>
        <w:rPr>
          <w:rFonts w:hint="eastAsia" w:ascii="ＭＳ 明朝" w:hAnsi="ＭＳ 明朝"/>
        </w:rPr>
      </w:pPr>
    </w:p>
    <w:p>
      <w:pPr>
        <w:pStyle w:val="0"/>
        <w:rPr>
          <w:rFonts w:hint="eastAsia" w:ascii="ＭＳ 明朝" w:hAnsi="ＭＳ 明朝"/>
          <w:color w:val="000000" w:themeColor="text1"/>
        </w:rPr>
      </w:pPr>
      <w:r>
        <w:rPr>
          <w:rFonts w:hint="eastAsia" w:ascii="ＭＳ 明朝" w:hAnsi="ＭＳ 明朝"/>
          <w:color w:val="000000" w:themeColor="text1"/>
        </w:rPr>
        <w:t>（分科会）</w:t>
      </w:r>
    </w:p>
    <w:p>
      <w:pPr>
        <w:pStyle w:val="0"/>
        <w:ind w:left="240" w:hanging="240" w:hangingChars="100"/>
        <w:rPr>
          <w:rFonts w:hint="eastAsia"/>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条　協議会は、一般乗合旅客自動車運送事業における運賃・料金に関する事項</w:t>
      </w:r>
      <w:r>
        <w:rPr>
          <w:rFonts w:hint="eastAsia"/>
          <w:color w:val="000000" w:themeColor="text1"/>
        </w:rPr>
        <w:t>を協議するため、道路運送法第９条第４項の規定に基づき、分科会をおく。</w:t>
      </w:r>
    </w:p>
    <w:p>
      <w:pPr>
        <w:pStyle w:val="0"/>
        <w:rPr>
          <w:rFonts w:hint="eastAsia" w:ascii="ＭＳ 明朝" w:hAnsi="ＭＳ 明朝"/>
          <w:color w:val="000000" w:themeColor="text1"/>
        </w:rPr>
      </w:pPr>
      <w:r>
        <w:rPr>
          <w:rFonts w:hint="eastAsia" w:ascii="ＭＳ 明朝" w:hAnsi="ＭＳ 明朝"/>
          <w:color w:val="000000" w:themeColor="text1"/>
        </w:rPr>
        <w:t>２　分科会は、会長のほかに別表３に掲げる委員で組織する。</w:t>
      </w:r>
    </w:p>
    <w:p>
      <w:pPr>
        <w:pStyle w:val="0"/>
        <w:rPr>
          <w:rFonts w:hint="eastAsia"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（事務局）</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11</w:t>
      </w:r>
      <w:r>
        <w:rPr>
          <w:rFonts w:hint="eastAsia" w:ascii="ＭＳ 明朝" w:hAnsi="ＭＳ 明朝"/>
          <w:color w:val="000000" w:themeColor="text1"/>
        </w:rPr>
        <w:t>条　協議会の運営に関する事務を行うため、信濃町産業観光課内に事務局を置く。</w:t>
      </w:r>
    </w:p>
    <w:p>
      <w:pPr>
        <w:pStyle w:val="0"/>
        <w:rPr>
          <w:rFonts w:hint="eastAsia" w:ascii="ＭＳ 明朝" w:hAnsi="ＭＳ 明朝"/>
          <w:color w:val="000000" w:themeColor="text1"/>
        </w:rPr>
      </w:pPr>
      <w:r>
        <w:rPr>
          <w:rFonts w:hint="eastAsia" w:ascii="ＭＳ 明朝" w:hAnsi="ＭＳ 明朝"/>
          <w:color w:val="000000" w:themeColor="text1"/>
        </w:rPr>
        <w:t>２　事務局に事務局長を置き、信濃町産業観光課長をもって充てる。</w:t>
      </w:r>
    </w:p>
    <w:p>
      <w:pPr>
        <w:pStyle w:val="0"/>
        <w:rPr>
          <w:rFonts w:hint="eastAsia" w:ascii="ＭＳ 明朝" w:hAnsi="ＭＳ 明朝"/>
          <w:color w:val="000000" w:themeColor="text1"/>
        </w:rPr>
      </w:pPr>
      <w:r>
        <w:rPr>
          <w:rFonts w:hint="eastAsia" w:ascii="ＭＳ 明朝" w:hAnsi="ＭＳ 明朝"/>
          <w:color w:val="000000" w:themeColor="text1"/>
        </w:rPr>
        <w:t>３　事務局員は、信濃町産業観光課職員をもって充てる。</w:t>
      </w:r>
    </w:p>
    <w:p>
      <w:pPr>
        <w:pStyle w:val="0"/>
        <w:rPr>
          <w:rFonts w:hint="default"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（会議の運営等）</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12</w:t>
      </w:r>
      <w:r>
        <w:rPr>
          <w:rFonts w:hint="eastAsia" w:ascii="ＭＳ 明朝" w:hAnsi="ＭＳ 明朝"/>
          <w:color w:val="000000" w:themeColor="text1"/>
        </w:rPr>
        <w:t>条　協議会の会議（以下「会議」という。）は、会長が招集し、会長が議長となる。</w:t>
      </w:r>
    </w:p>
    <w:p>
      <w:pPr>
        <w:pStyle w:val="0"/>
        <w:rPr>
          <w:rFonts w:hint="eastAsia" w:ascii="ＭＳ 明朝" w:hAnsi="ＭＳ 明朝"/>
          <w:color w:val="000000" w:themeColor="text1"/>
        </w:rPr>
      </w:pPr>
      <w:r>
        <w:rPr>
          <w:rFonts w:hint="eastAsia" w:ascii="ＭＳ 明朝" w:hAnsi="ＭＳ 明朝"/>
          <w:color w:val="000000" w:themeColor="text1"/>
        </w:rPr>
        <w:t>２　会議は、委員の過半数が出席しなければ、開くことができない。</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３　委員は、都合により会議を欠席する場合、代理の者を出席させることができることとし、あらかじめ会長に代理の者の氏名等を報告することにより、その代理の者の出席をもって当該委員の出席とみなす。</w:t>
      </w:r>
    </w:p>
    <w:p>
      <w:pPr>
        <w:pStyle w:val="0"/>
        <w:rPr>
          <w:rFonts w:hint="eastAsia" w:ascii="ＭＳ 明朝" w:hAnsi="ＭＳ 明朝"/>
          <w:color w:val="000000" w:themeColor="text1"/>
        </w:rPr>
      </w:pPr>
      <w:r>
        <w:rPr>
          <w:rFonts w:hint="eastAsia" w:ascii="ＭＳ 明朝" w:hAnsi="ＭＳ 明朝"/>
          <w:color w:val="000000" w:themeColor="text1"/>
        </w:rPr>
        <w:t>４　協議会の決議の方法は、会議出席委員の</w:t>
      </w:r>
      <w:r>
        <w:rPr>
          <w:rFonts w:hint="eastAsia" w:ascii="ＭＳ 明朝" w:hAnsi="ＭＳ 明朝"/>
          <w:color w:val="000000" w:themeColor="text1"/>
        </w:rPr>
        <w:t>2/3</w:t>
      </w:r>
      <w:r>
        <w:rPr>
          <w:rFonts w:hint="eastAsia" w:ascii="ＭＳ 明朝" w:hAnsi="ＭＳ 明朝"/>
          <w:color w:val="000000" w:themeColor="text1"/>
        </w:rPr>
        <w:t>以上をもって決定することとする。</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５　会議は、原則として公開とする。ただし、会議を公開することにより公正かつ円滑な議事運営に支障が生じると認められる協議については、非公開で行うものとする。</w:t>
      </w:r>
    </w:p>
    <w:p>
      <w:pPr>
        <w:pStyle w:val="0"/>
        <w:rPr>
          <w:rFonts w:hint="eastAsia" w:ascii="ＭＳ 明朝" w:hAnsi="ＭＳ 明朝"/>
          <w:color w:val="000000" w:themeColor="text1"/>
        </w:rPr>
      </w:pPr>
      <w:r>
        <w:rPr>
          <w:rFonts w:hint="eastAsia" w:ascii="ＭＳ 明朝" w:hAnsi="ＭＳ 明朝"/>
          <w:color w:val="000000" w:themeColor="text1"/>
        </w:rPr>
        <w:t>６　協議会は、委員のほか、必要に応じて関係者の出席を求めることができる。</w:t>
      </w:r>
    </w:p>
    <w:p>
      <w:pPr>
        <w:pStyle w:val="0"/>
        <w:rPr>
          <w:rFonts w:hint="default"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（経費）</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13</w:t>
      </w:r>
      <w:r>
        <w:rPr>
          <w:rFonts w:hint="eastAsia" w:ascii="ＭＳ 明朝" w:hAnsi="ＭＳ 明朝"/>
          <w:color w:val="000000" w:themeColor="text1"/>
        </w:rPr>
        <w:t>条　協議会の運営に要する経費は、負担金、補助金及びその他の収入をもって充てる。</w:t>
      </w:r>
    </w:p>
    <w:p>
      <w:pPr>
        <w:pStyle w:val="0"/>
        <w:rPr>
          <w:rFonts w:hint="default"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（財務に関する事項）</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14</w:t>
      </w:r>
      <w:r>
        <w:rPr>
          <w:rFonts w:hint="eastAsia" w:ascii="ＭＳ 明朝" w:hAnsi="ＭＳ 明朝"/>
          <w:color w:val="000000" w:themeColor="text1"/>
        </w:rPr>
        <w:t>条　協議会の予算の編成及び現金の出納、その他財務に関し必要な事項は、会長が別に定める。</w:t>
      </w:r>
    </w:p>
    <w:p>
      <w:pPr>
        <w:pStyle w:val="0"/>
        <w:ind w:left="240" w:hanging="240" w:hangingChars="100"/>
        <w:rPr>
          <w:rFonts w:hint="eastAsia" w:ascii="ＭＳ 明朝" w:hAnsi="ＭＳ 明朝"/>
          <w:color w:val="000000" w:themeColor="text1"/>
        </w:rPr>
      </w:pP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（旅費）</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15</w:t>
      </w:r>
      <w:r>
        <w:rPr>
          <w:rFonts w:hint="eastAsia" w:ascii="ＭＳ 明朝" w:hAnsi="ＭＳ 明朝"/>
          <w:color w:val="000000" w:themeColor="text1"/>
        </w:rPr>
        <w:t>条　別表１に掲げる公共交通利用者に限り、信濃町規則（職員以外の者の費用弁償に関する規則）</w:t>
      </w:r>
      <w:r>
        <w:rPr>
          <w:rFonts w:hint="default"/>
          <w:color w:val="000000" w:themeColor="text1"/>
        </w:rPr>
        <w:t>に基づき</w:t>
      </w:r>
      <w:r>
        <w:rPr>
          <w:rFonts w:hint="eastAsia"/>
          <w:color w:val="000000" w:themeColor="text1"/>
        </w:rPr>
        <w:t>旅費を支給する。</w:t>
      </w:r>
    </w:p>
    <w:p>
      <w:pPr>
        <w:pStyle w:val="0"/>
        <w:rPr>
          <w:rFonts w:hint="default"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（協議会の解散等）</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16</w:t>
      </w:r>
      <w:r>
        <w:rPr>
          <w:rFonts w:hint="eastAsia" w:ascii="ＭＳ 明朝" w:hAnsi="ＭＳ 明朝"/>
          <w:color w:val="000000" w:themeColor="text1"/>
        </w:rPr>
        <w:t>条　協議会が解散したときは、協議会の収支は解散の日をもって打ち切り、会長が清算する。</w:t>
      </w:r>
    </w:p>
    <w:p>
      <w:pPr>
        <w:pStyle w:val="0"/>
        <w:ind w:left="240" w:hanging="240" w:hangingChars="100"/>
        <w:rPr>
          <w:rFonts w:hint="eastAsia" w:ascii="ＭＳ 明朝" w:hAnsi="ＭＳ 明朝"/>
          <w:color w:val="000000" w:themeColor="text1"/>
        </w:rPr>
      </w:pPr>
    </w:p>
    <w:p>
      <w:pPr>
        <w:pStyle w:val="0"/>
        <w:rPr>
          <w:rFonts w:hint="eastAsia" w:ascii="ＭＳ 明朝" w:hAnsi="ＭＳ 明朝"/>
          <w:color w:val="000000" w:themeColor="text1"/>
        </w:rPr>
      </w:pPr>
      <w:r>
        <w:rPr>
          <w:rFonts w:hint="eastAsia" w:ascii="ＭＳ 明朝" w:hAnsi="ＭＳ 明朝"/>
          <w:color w:val="000000" w:themeColor="text1"/>
        </w:rPr>
        <w:t>（その他）</w:t>
      </w:r>
    </w:p>
    <w:p>
      <w:pPr>
        <w:pStyle w:val="0"/>
        <w:ind w:left="240" w:hanging="240" w:hangingChars="100"/>
        <w:rPr>
          <w:rFonts w:hint="eastAsia"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17</w:t>
      </w:r>
      <w:r>
        <w:rPr>
          <w:rFonts w:hint="eastAsia" w:ascii="ＭＳ 明朝" w:hAnsi="ＭＳ 明朝"/>
          <w:color w:val="000000" w:themeColor="text1"/>
        </w:rPr>
        <w:t>条　この規約に定めるもののほか、協議会の運営に関して必要な事項は、会長が別に定める。</w:t>
      </w:r>
    </w:p>
    <w:p>
      <w:pPr>
        <w:pStyle w:val="0"/>
        <w:rPr>
          <w:rFonts w:hint="eastAsia" w:ascii="ＭＳ 明朝" w:hAnsi="ＭＳ 明朝"/>
          <w:color w:val="000000" w:themeColor="text1"/>
        </w:rPr>
      </w:pPr>
    </w:p>
    <w:p>
      <w:pPr>
        <w:pStyle w:val="0"/>
        <w:ind w:firstLine="480" w:firstLineChars="200"/>
        <w:rPr>
          <w:rFonts w:hint="eastAsia" w:ascii="ＭＳ 明朝" w:hAnsi="ＭＳ 明朝"/>
        </w:rPr>
      </w:pPr>
      <w:r>
        <w:rPr>
          <w:rFonts w:hint="eastAsia" w:ascii="ＭＳ 明朝" w:hAnsi="ＭＳ 明朝"/>
        </w:rPr>
        <w:t>附　則</w:t>
      </w:r>
    </w:p>
    <w:p>
      <w:pPr>
        <w:pStyle w:val="0"/>
        <w:rPr>
          <w:rFonts w:hint="default" w:ascii="ＭＳ 明朝" w:hAnsi="ＭＳ 明朝"/>
        </w:rPr>
      </w:pPr>
    </w:p>
    <w:p>
      <w:pPr>
        <w:pStyle w:val="0"/>
        <w:ind w:firstLine="240" w:firstLineChars="100"/>
        <w:rPr>
          <w:rFonts w:hint="eastAsia" w:ascii="ＭＳ 明朝" w:hAnsi="ＭＳ 明朝"/>
        </w:rPr>
      </w:pPr>
      <w:r>
        <w:rPr>
          <w:rFonts w:hint="eastAsia" w:ascii="ＭＳ 明朝" w:hAnsi="ＭＳ 明朝"/>
        </w:rPr>
        <w:t>この規約は、平成</w:t>
      </w:r>
      <w:r>
        <w:rPr>
          <w:rFonts w:hint="eastAsia" w:ascii="ＭＳ 明朝" w:hAnsi="ＭＳ 明朝"/>
        </w:rPr>
        <w:t>22</w:t>
      </w:r>
      <w:r>
        <w:rPr>
          <w:rFonts w:hint="eastAsia" w:ascii="ＭＳ 明朝" w:hAnsi="ＭＳ 明朝"/>
        </w:rPr>
        <w:t>年２月</w:t>
      </w:r>
      <w:r>
        <w:rPr>
          <w:rFonts w:hint="eastAsia" w:ascii="ＭＳ 明朝" w:hAnsi="ＭＳ 明朝"/>
        </w:rPr>
        <w:t>24</w:t>
      </w:r>
      <w:r>
        <w:rPr>
          <w:rFonts w:hint="eastAsia" w:ascii="ＭＳ 明朝" w:hAnsi="ＭＳ 明朝"/>
        </w:rPr>
        <w:t>日から施行する。</w:t>
      </w:r>
    </w:p>
    <w:p>
      <w:pPr>
        <w:pStyle w:val="0"/>
        <w:ind w:firstLine="240" w:firstLineChars="100"/>
        <w:rPr>
          <w:rFonts w:hint="eastAsia" w:ascii="ＭＳ 明朝" w:hAnsi="ＭＳ 明朝"/>
        </w:rPr>
      </w:pPr>
    </w:p>
    <w:p>
      <w:pPr>
        <w:pStyle w:val="0"/>
        <w:ind w:firstLine="480" w:firstLineChars="200"/>
        <w:rPr>
          <w:rFonts w:hint="eastAsia" w:ascii="ＭＳ 明朝" w:hAnsi="ＭＳ 明朝"/>
        </w:rPr>
      </w:pPr>
      <w:r>
        <w:rPr>
          <w:rFonts w:hint="eastAsia" w:ascii="ＭＳ 明朝" w:hAnsi="ＭＳ 明朝"/>
        </w:rPr>
        <w:t>附　則</w:t>
      </w:r>
    </w:p>
    <w:p>
      <w:pPr>
        <w:pStyle w:val="0"/>
        <w:rPr>
          <w:rFonts w:hint="eastAsia" w:ascii="ＭＳ 明朝" w:hAnsi="ＭＳ 明朝"/>
        </w:rPr>
      </w:pPr>
      <w:r>
        <w:rPr>
          <w:rFonts w:hint="eastAsia" w:ascii="ＭＳ 明朝" w:hAnsi="ＭＳ 明朝"/>
        </w:rPr>
        <w:t>（施行期日）</w:t>
      </w:r>
    </w:p>
    <w:p>
      <w:pPr>
        <w:pStyle w:val="0"/>
        <w:rPr>
          <w:rFonts w:hint="eastAsia" w:ascii="ＭＳ 明朝" w:hAnsi="ＭＳ 明朝"/>
        </w:rPr>
      </w:pPr>
      <w:r>
        <w:rPr>
          <w:rFonts w:hint="eastAsia" w:ascii="ＭＳ 明朝" w:hAnsi="ＭＳ 明朝"/>
        </w:rPr>
        <w:t>　１　この規約は、平成</w:t>
      </w:r>
      <w:r>
        <w:rPr>
          <w:rFonts w:hint="eastAsia" w:ascii="ＭＳ 明朝" w:hAnsi="ＭＳ 明朝"/>
        </w:rPr>
        <w:t>23</w:t>
      </w:r>
      <w:r>
        <w:rPr>
          <w:rFonts w:hint="eastAsia" w:ascii="ＭＳ 明朝" w:hAnsi="ＭＳ 明朝"/>
        </w:rPr>
        <w:t>年４月</w:t>
      </w:r>
      <w:r>
        <w:rPr>
          <w:rFonts w:hint="eastAsia" w:ascii="ＭＳ 明朝" w:hAnsi="ＭＳ 明朝"/>
        </w:rPr>
        <w:t>1</w:t>
      </w:r>
      <w:r>
        <w:rPr>
          <w:rFonts w:hint="eastAsia" w:ascii="ＭＳ 明朝" w:hAnsi="ＭＳ 明朝"/>
        </w:rPr>
        <w:t>日から施行する。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（副町長を置かない期間における特例措置）</w:t>
      </w:r>
    </w:p>
    <w:p>
      <w:pPr>
        <w:pStyle w:val="0"/>
        <w:ind w:left="480" w:hanging="480" w:hangingChars="200"/>
        <w:rPr>
          <w:rFonts w:hint="eastAsia" w:ascii="ＭＳ 明朝" w:hAnsi="ＭＳ 明朝"/>
        </w:rPr>
      </w:pPr>
      <w:r>
        <w:rPr>
          <w:rFonts w:hint="eastAsia" w:ascii="ＭＳ 明朝" w:hAnsi="ＭＳ 明朝"/>
        </w:rPr>
        <w:t>　２　副町長を置かない期間においては、第６条第１項の規定にかかわらず、会長は委員のうちから第５条（２）の者をもって充てる。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（施行期日）</w:t>
      </w:r>
    </w:p>
    <w:p>
      <w:pPr>
        <w:pStyle w:val="0"/>
        <w:ind w:firstLine="240" w:firstLineChars="100"/>
        <w:rPr>
          <w:rFonts w:hint="eastAsia" w:ascii="ＭＳ 明朝" w:hAnsi="ＭＳ 明朝"/>
        </w:rPr>
      </w:pPr>
      <w:r>
        <w:rPr>
          <w:rFonts w:hint="eastAsia" w:ascii="ＭＳ 明朝" w:hAnsi="ＭＳ 明朝"/>
        </w:rPr>
        <w:t>３　この規約は、平成</w:t>
      </w:r>
      <w:r>
        <w:rPr>
          <w:rFonts w:hint="eastAsia" w:ascii="ＭＳ 明朝" w:hAnsi="ＭＳ 明朝"/>
        </w:rPr>
        <w:t>26</w:t>
      </w:r>
      <w:r>
        <w:rPr>
          <w:rFonts w:hint="eastAsia" w:ascii="ＭＳ 明朝" w:hAnsi="ＭＳ 明朝"/>
        </w:rPr>
        <w:t>年６月</w:t>
      </w:r>
      <w:r>
        <w:rPr>
          <w:rFonts w:hint="eastAsia" w:ascii="ＭＳ 明朝" w:hAnsi="ＭＳ 明朝"/>
        </w:rPr>
        <w:t>25</w:t>
      </w:r>
      <w:r>
        <w:rPr>
          <w:rFonts w:hint="eastAsia" w:ascii="ＭＳ 明朝" w:hAnsi="ＭＳ 明朝"/>
        </w:rPr>
        <w:t>日から施行する。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（施行期日）</w:t>
      </w:r>
    </w:p>
    <w:p>
      <w:pPr>
        <w:pStyle w:val="0"/>
        <w:ind w:firstLine="240" w:firstLineChars="100"/>
        <w:rPr>
          <w:rFonts w:hint="eastAsia" w:ascii="ＭＳ 明朝" w:hAnsi="ＭＳ 明朝"/>
        </w:rPr>
      </w:pPr>
      <w:r>
        <w:rPr>
          <w:rFonts w:hint="eastAsia" w:ascii="ＭＳ 明朝" w:hAnsi="ＭＳ 明朝"/>
        </w:rPr>
        <w:t>４　この規約は、平成</w:t>
      </w:r>
      <w:r>
        <w:rPr>
          <w:rFonts w:hint="eastAsia" w:ascii="ＭＳ 明朝" w:hAnsi="ＭＳ 明朝"/>
        </w:rPr>
        <w:t>27</w:t>
      </w:r>
      <w:r>
        <w:rPr>
          <w:rFonts w:hint="eastAsia" w:ascii="ＭＳ 明朝" w:hAnsi="ＭＳ 明朝"/>
        </w:rPr>
        <w:t>年６月</w:t>
      </w:r>
      <w:r>
        <w:rPr>
          <w:rFonts w:hint="eastAsia" w:ascii="ＭＳ 明朝" w:hAnsi="ＭＳ 明朝"/>
        </w:rPr>
        <w:t>27</w:t>
      </w:r>
      <w:r>
        <w:rPr>
          <w:rFonts w:hint="eastAsia" w:ascii="ＭＳ 明朝" w:hAnsi="ＭＳ 明朝"/>
        </w:rPr>
        <w:t>日から施行する。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（施行期日）</w:t>
      </w:r>
    </w:p>
    <w:p>
      <w:pPr>
        <w:pStyle w:val="0"/>
        <w:ind w:firstLine="240" w:firstLineChars="100"/>
        <w:rPr>
          <w:rFonts w:hint="eastAsia" w:ascii="ＭＳ 明朝" w:hAnsi="ＭＳ 明朝"/>
        </w:rPr>
      </w:pPr>
      <w:r>
        <w:rPr>
          <w:rFonts w:hint="eastAsia" w:ascii="ＭＳ 明朝" w:hAnsi="ＭＳ 明朝"/>
        </w:rPr>
        <w:t>５　この規約は、平成</w:t>
      </w:r>
      <w:r>
        <w:rPr>
          <w:rFonts w:hint="eastAsia" w:ascii="ＭＳ 明朝" w:hAnsi="ＭＳ 明朝"/>
        </w:rPr>
        <w:t>28</w:t>
      </w:r>
      <w:r>
        <w:rPr>
          <w:rFonts w:hint="eastAsia" w:ascii="ＭＳ 明朝" w:hAnsi="ＭＳ 明朝"/>
        </w:rPr>
        <w:t>年３月</w:t>
      </w:r>
      <w:r>
        <w:rPr>
          <w:rFonts w:hint="eastAsia" w:ascii="ＭＳ 明朝" w:hAnsi="ＭＳ 明朝"/>
        </w:rPr>
        <w:t>30</w:t>
      </w:r>
      <w:r>
        <w:rPr>
          <w:rFonts w:hint="eastAsia" w:ascii="ＭＳ 明朝" w:hAnsi="ＭＳ 明朝"/>
        </w:rPr>
        <w:t>日から施行する。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（施行期日）</w:t>
      </w:r>
    </w:p>
    <w:p>
      <w:pPr>
        <w:pStyle w:val="0"/>
        <w:ind w:firstLine="240" w:firstLineChars="100"/>
        <w:rPr>
          <w:rFonts w:hint="eastAsia" w:ascii="ＭＳ 明朝" w:hAnsi="ＭＳ 明朝"/>
        </w:rPr>
      </w:pPr>
      <w:r>
        <w:rPr>
          <w:rFonts w:hint="eastAsia" w:ascii="ＭＳ 明朝" w:hAnsi="ＭＳ 明朝"/>
        </w:rPr>
        <w:t>６　この規約は、平成</w:t>
      </w:r>
      <w:r>
        <w:rPr>
          <w:rFonts w:hint="eastAsia" w:ascii="ＭＳ 明朝" w:hAnsi="ＭＳ 明朝"/>
        </w:rPr>
        <w:t>28</w:t>
      </w:r>
      <w:r>
        <w:rPr>
          <w:rFonts w:hint="eastAsia" w:ascii="ＭＳ 明朝" w:hAnsi="ＭＳ 明朝"/>
        </w:rPr>
        <w:t>年６月</w:t>
      </w:r>
      <w:r>
        <w:rPr>
          <w:rFonts w:hint="eastAsia" w:ascii="ＭＳ 明朝" w:hAnsi="ＭＳ 明朝"/>
        </w:rPr>
        <w:t>28</w:t>
      </w:r>
      <w:r>
        <w:rPr>
          <w:rFonts w:hint="eastAsia" w:ascii="ＭＳ 明朝" w:hAnsi="ＭＳ 明朝"/>
        </w:rPr>
        <w:t>日から施行する。</w:t>
      </w:r>
    </w:p>
    <w:p>
      <w:pPr>
        <w:pStyle w:val="0"/>
        <w:ind w:firstLine="240" w:firstLineChars="100"/>
        <w:rPr>
          <w:rFonts w:hint="eastAsia" w:ascii="ＭＳ 明朝" w:hAnsi="ＭＳ 明朝"/>
        </w:rPr>
      </w:pPr>
    </w:p>
    <w:p>
      <w:pPr>
        <w:pStyle w:val="0"/>
        <w:rPr>
          <w:rFonts w:hint="eastAsia" w:ascii="ＭＳ 明朝" w:hAnsi="ＭＳ 明朝"/>
        </w:rPr>
      </w:pPr>
      <w:r>
        <w:rPr>
          <w:rFonts w:hint="eastAsia" w:ascii="ＭＳ 明朝" w:hAnsi="ＭＳ 明朝"/>
        </w:rPr>
        <w:t>（施行期日）</w:t>
      </w:r>
    </w:p>
    <w:p>
      <w:pPr>
        <w:pStyle w:val="0"/>
        <w:ind w:firstLine="240" w:firstLineChars="100"/>
        <w:rPr>
          <w:rFonts w:hint="eastAsia" w:ascii="ＭＳ 明朝" w:hAnsi="ＭＳ 明朝"/>
        </w:rPr>
      </w:pPr>
      <w:r>
        <w:rPr>
          <w:rFonts w:hint="eastAsia" w:ascii="ＭＳ 明朝" w:hAnsi="ＭＳ 明朝"/>
        </w:rPr>
        <w:t>７　この規約は、令和３年３月</w:t>
      </w:r>
      <w:r>
        <w:rPr>
          <w:rFonts w:hint="eastAsia" w:ascii="ＭＳ 明朝" w:hAnsi="ＭＳ 明朝"/>
        </w:rPr>
        <w:t>24</w:t>
      </w:r>
      <w:r>
        <w:rPr>
          <w:rFonts w:hint="eastAsia" w:ascii="ＭＳ 明朝" w:hAnsi="ＭＳ 明朝"/>
        </w:rPr>
        <w:t>日から施行する。</w:t>
      </w:r>
    </w:p>
    <w:p>
      <w:pPr>
        <w:pStyle w:val="0"/>
        <w:ind w:firstLine="240" w:firstLineChars="100"/>
        <w:rPr>
          <w:rFonts w:hint="eastAsia" w:ascii="ＭＳ 明朝" w:hAnsi="ＭＳ 明朝"/>
          <w:color w:val="000000" w:themeColor="text1"/>
        </w:rPr>
      </w:pPr>
    </w:p>
    <w:p>
      <w:pPr>
        <w:pStyle w:val="0"/>
        <w:ind w:leftChars="0" w:firstLine="0" w:firstLineChars="0"/>
        <w:rPr>
          <w:rFonts w:hint="eastAsia" w:ascii="ＭＳ 明朝" w:hAnsi="ＭＳ 明朝"/>
          <w:color w:val="000000" w:themeColor="text1"/>
        </w:rPr>
      </w:pPr>
      <w:r>
        <w:rPr>
          <w:rFonts w:hint="eastAsia" w:ascii="ＭＳ 明朝" w:hAnsi="ＭＳ 明朝"/>
          <w:color w:val="000000" w:themeColor="text1"/>
        </w:rPr>
        <w:t>（施行期日）</w:t>
      </w:r>
    </w:p>
    <w:p>
      <w:pPr>
        <w:pStyle w:val="0"/>
        <w:ind w:firstLine="240" w:firstLineChars="100"/>
        <w:rPr>
          <w:rFonts w:hint="eastAsia" w:ascii="ＭＳ 明朝" w:hAnsi="ＭＳ 明朝"/>
          <w:color w:val="000000" w:themeColor="text1"/>
        </w:rPr>
      </w:pPr>
      <w:r>
        <w:rPr>
          <w:rFonts w:hint="eastAsia" w:ascii="ＭＳ 明朝" w:hAnsi="ＭＳ 明朝"/>
          <w:color w:val="000000" w:themeColor="text1"/>
        </w:rPr>
        <w:t>８　この規約は、令和６年１月</w:t>
      </w:r>
      <w:r>
        <w:rPr>
          <w:rFonts w:hint="eastAsia" w:ascii="ＭＳ 明朝" w:hAnsi="ＭＳ 明朝"/>
          <w:color w:val="000000" w:themeColor="text1"/>
        </w:rPr>
        <w:t>10</w:t>
      </w:r>
      <w:r>
        <w:rPr>
          <w:rFonts w:hint="eastAsia" w:ascii="ＭＳ 明朝" w:hAnsi="ＭＳ 明朝"/>
          <w:color w:val="000000" w:themeColor="text1"/>
        </w:rPr>
        <w:t>日から施行する。</w:t>
      </w:r>
    </w:p>
    <w:p>
      <w:pPr>
        <w:pStyle w:val="0"/>
        <w:rPr>
          <w:rFonts w:hint="eastAsia" w:ascii="ＭＳ 明朝" w:hAnsi="ＭＳ 明朝"/>
        </w:rPr>
      </w:pPr>
      <w:r>
        <w:rPr>
          <w:rFonts w:hint="default" w:ascii="ＭＳ 明朝" w:hAnsi="ＭＳ 明朝"/>
          <w:color w:val="000000" w:themeColor="text1"/>
        </w:rPr>
        <w:br w:type="page"/>
      </w:r>
      <w:r>
        <w:rPr>
          <w:rFonts w:hint="eastAsia" w:ascii="ＭＳ 明朝" w:hAnsi="ＭＳ 明朝"/>
        </w:rPr>
        <w:t>別表１（第４条関係）　　　　　　　　　　　　　　　　　　　　　　（順不同）</w:t>
      </w:r>
    </w:p>
    <w:tbl>
      <w:tblPr>
        <w:tblStyle w:val="11"/>
        <w:tblW w:w="91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20"/>
        <w:gridCol w:w="6743"/>
      </w:tblGrid>
      <w:tr>
        <w:trPr>
          <w:trHeight w:val="1672"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rPr>
            </w:pPr>
            <w:r>
              <w:rPr>
                <w:rFonts w:hint="eastAsia" w:ascii="ＭＳ 明朝" w:hAnsi="ＭＳ 明朝"/>
              </w:rPr>
              <w:t>公共交通事業者</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長電バス株式会社</w:t>
            </w:r>
          </w:p>
          <w:p>
            <w:pPr>
              <w:pStyle w:val="0"/>
              <w:ind w:left="120" w:leftChars="50" w:firstLine="240" w:firstLineChars="100"/>
              <w:rPr>
                <w:rFonts w:hint="eastAsia" w:ascii="ＭＳ 明朝" w:hAnsi="ＭＳ 明朝"/>
              </w:rPr>
            </w:pPr>
            <w:r>
              <w:rPr>
                <w:rFonts w:hint="eastAsia" w:ascii="ＭＳ 明朝" w:hAnsi="ＭＳ 明朝"/>
              </w:rPr>
              <w:t>長野電鉄労働組合</w:t>
            </w:r>
          </w:p>
          <w:p>
            <w:pPr>
              <w:pStyle w:val="0"/>
              <w:ind w:left="120" w:leftChars="50" w:firstLine="240" w:firstLineChars="100"/>
              <w:rPr>
                <w:rFonts w:hint="eastAsia" w:ascii="ＭＳ 明朝" w:hAnsi="ＭＳ 明朝"/>
              </w:rPr>
            </w:pPr>
            <w:r>
              <w:rPr>
                <w:rFonts w:hint="eastAsia" w:ascii="ＭＳ 明朝" w:hAnsi="ＭＳ 明朝"/>
              </w:rPr>
              <w:t>鳥居川観光タクシー株式会社</w:t>
            </w:r>
          </w:p>
          <w:p>
            <w:pPr>
              <w:pStyle w:val="0"/>
              <w:ind w:left="120" w:leftChars="50" w:firstLine="240" w:firstLineChars="100"/>
              <w:rPr>
                <w:rFonts w:hint="eastAsia" w:ascii="ＭＳ 明朝" w:hAnsi="ＭＳ 明朝"/>
              </w:rPr>
            </w:pPr>
            <w:r>
              <w:rPr>
                <w:rFonts w:hint="eastAsia" w:ascii="ＭＳ 明朝" w:hAnsi="ＭＳ 明朝"/>
              </w:rPr>
              <w:t>野尻湖タクシー株式会社</w:t>
            </w:r>
          </w:p>
          <w:p>
            <w:pPr>
              <w:pStyle w:val="0"/>
              <w:ind w:left="120" w:leftChars="50" w:firstLine="240" w:firstLineChars="100"/>
              <w:rPr>
                <w:rFonts w:hint="eastAsia" w:ascii="ＭＳ 明朝" w:hAnsi="ＭＳ 明朝"/>
              </w:rPr>
            </w:pPr>
            <w:r>
              <w:rPr>
                <w:rFonts w:hint="eastAsia" w:ascii="ＭＳ 明朝" w:hAnsi="ＭＳ 明朝"/>
              </w:rPr>
              <w:t>長野県タクシー協会</w:t>
            </w:r>
          </w:p>
          <w:p>
            <w:pPr>
              <w:pStyle w:val="0"/>
              <w:ind w:left="120" w:leftChars="50" w:firstLine="240" w:firstLineChars="100"/>
              <w:rPr>
                <w:rFonts w:hint="eastAsia" w:ascii="ＭＳ 明朝" w:hAnsi="ＭＳ 明朝"/>
              </w:rPr>
            </w:pPr>
            <w:r>
              <w:rPr>
                <w:rFonts w:hint="eastAsia" w:ascii="ＭＳ 明朝" w:hAnsi="ＭＳ 明朝"/>
              </w:rPr>
              <w:t>信濃町振興局</w:t>
            </w:r>
          </w:p>
          <w:p>
            <w:pPr>
              <w:pStyle w:val="0"/>
              <w:ind w:left="120" w:leftChars="50" w:firstLine="240" w:firstLineChars="100"/>
              <w:rPr>
                <w:rFonts w:hint="eastAsia" w:ascii="ＭＳ 明朝" w:hAnsi="ＭＳ 明朝"/>
              </w:rPr>
            </w:pPr>
            <w:r>
              <w:rPr>
                <w:rFonts w:hint="eastAsia" w:ascii="ＭＳ 明朝" w:hAnsi="ＭＳ 明朝"/>
              </w:rPr>
              <w:t>しなの鉄道株式会社</w:t>
            </w:r>
          </w:p>
          <w:p>
            <w:pPr>
              <w:pStyle w:val="0"/>
              <w:ind w:left="120" w:leftChars="50" w:firstLine="240" w:firstLineChars="100"/>
              <w:rPr>
                <w:rFonts w:hint="eastAsia" w:ascii="ＭＳ 明朝" w:hAnsi="ＭＳ 明朝"/>
              </w:rPr>
            </w:pPr>
            <w:r>
              <w:rPr>
                <w:rFonts w:hint="eastAsia" w:ascii="ＭＳ 明朝" w:hAnsi="ＭＳ 明朝"/>
              </w:rPr>
              <w:t>東急リゾーツ＆ステイ株式会社</w:t>
            </w:r>
          </w:p>
        </w:tc>
      </w:tr>
      <w:tr>
        <w:trPr>
          <w:trHeight w:val="108"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道路管理者</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長野県長野建設事務所</w:t>
            </w:r>
          </w:p>
          <w:p>
            <w:pPr>
              <w:pStyle w:val="0"/>
              <w:ind w:left="120" w:leftChars="50" w:firstLine="240" w:firstLineChars="100"/>
              <w:rPr>
                <w:rFonts w:hint="eastAsia" w:ascii="ＭＳ 明朝" w:hAnsi="ＭＳ 明朝"/>
              </w:rPr>
            </w:pPr>
            <w:r>
              <w:rPr>
                <w:rFonts w:hint="eastAsia" w:ascii="ＭＳ 明朝" w:hAnsi="ＭＳ 明朝"/>
              </w:rPr>
              <w:t>信濃町建設水道課</w:t>
            </w:r>
          </w:p>
        </w:tc>
      </w:tr>
      <w:tr>
        <w:trPr>
          <w:trHeight w:val="86"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firstLine="240" w:firstLineChars="100"/>
              <w:rPr>
                <w:rFonts w:hint="eastAsia" w:ascii="ＭＳ 明朝" w:hAnsi="ＭＳ 明朝"/>
              </w:rPr>
            </w:pPr>
            <w:r>
              <w:rPr>
                <w:rFonts w:hint="eastAsia" w:ascii="ＭＳ 明朝" w:hAnsi="ＭＳ 明朝"/>
              </w:rPr>
              <w:t>警　察</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長野県長野中央警察署</w:t>
            </w:r>
          </w:p>
        </w:tc>
      </w:tr>
      <w:tr>
        <w:trPr>
          <w:trHeight w:val="70"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学識経験者</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国土交通省北陸信越運輸局交通政策部交通企画課</w:t>
            </w:r>
          </w:p>
          <w:p>
            <w:pPr>
              <w:pStyle w:val="0"/>
              <w:ind w:left="120" w:leftChars="50" w:firstLine="240" w:firstLineChars="100"/>
              <w:rPr>
                <w:rFonts w:hint="eastAsia" w:ascii="ＭＳ 明朝" w:hAnsi="ＭＳ 明朝"/>
              </w:rPr>
            </w:pPr>
            <w:r>
              <w:rPr>
                <w:rFonts w:hint="eastAsia" w:ascii="ＭＳ 明朝" w:hAnsi="ＭＳ 明朝"/>
              </w:rPr>
              <w:t>国土交通省北陸信越運輸局長野運輸支局</w:t>
            </w:r>
          </w:p>
        </w:tc>
      </w:tr>
      <w:tr>
        <w:trPr>
          <w:trHeight w:val="3412"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公共交通利用者</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野尻区長</w:t>
            </w:r>
          </w:p>
          <w:p>
            <w:pPr>
              <w:pStyle w:val="0"/>
              <w:ind w:left="120" w:leftChars="50" w:firstLine="240" w:firstLineChars="100"/>
              <w:rPr>
                <w:rFonts w:hint="eastAsia" w:ascii="ＭＳ 明朝" w:hAnsi="ＭＳ 明朝"/>
              </w:rPr>
            </w:pPr>
            <w:r>
              <w:rPr>
                <w:rFonts w:hint="eastAsia" w:ascii="ＭＳ 明朝" w:hAnsi="ＭＳ 明朝"/>
              </w:rPr>
              <w:t>古海区長</w:t>
            </w:r>
          </w:p>
          <w:p>
            <w:pPr>
              <w:pStyle w:val="0"/>
              <w:ind w:left="120" w:leftChars="50" w:firstLine="240" w:firstLineChars="100"/>
              <w:rPr>
                <w:rFonts w:hint="eastAsia" w:ascii="ＭＳ 明朝" w:hAnsi="ＭＳ 明朝"/>
              </w:rPr>
            </w:pPr>
            <w:r>
              <w:rPr>
                <w:rFonts w:hint="eastAsia" w:ascii="ＭＳ 明朝" w:hAnsi="ＭＳ 明朝"/>
              </w:rPr>
              <w:t>菅川区長</w:t>
            </w:r>
          </w:p>
          <w:p>
            <w:pPr>
              <w:pStyle w:val="0"/>
              <w:ind w:left="120" w:leftChars="50" w:firstLine="240" w:firstLineChars="100"/>
              <w:rPr>
                <w:rFonts w:hint="eastAsia" w:ascii="ＭＳ 明朝" w:hAnsi="ＭＳ 明朝"/>
              </w:rPr>
            </w:pPr>
            <w:r>
              <w:rPr>
                <w:rFonts w:hint="eastAsia" w:ascii="ＭＳ 明朝" w:hAnsi="ＭＳ 明朝"/>
              </w:rPr>
              <w:t>熊坂区長</w:t>
            </w:r>
          </w:p>
          <w:p>
            <w:pPr>
              <w:pStyle w:val="0"/>
              <w:ind w:left="120" w:leftChars="50" w:firstLine="240" w:firstLineChars="100"/>
              <w:rPr>
                <w:rFonts w:hint="eastAsia" w:ascii="ＭＳ 明朝" w:hAnsi="ＭＳ 明朝"/>
              </w:rPr>
            </w:pPr>
            <w:r>
              <w:rPr>
                <w:rFonts w:hint="eastAsia" w:ascii="ＭＳ 明朝" w:hAnsi="ＭＳ 明朝"/>
              </w:rPr>
              <w:t>柏原町区長</w:t>
            </w:r>
          </w:p>
          <w:p>
            <w:pPr>
              <w:pStyle w:val="0"/>
              <w:ind w:left="120" w:leftChars="50" w:firstLine="240" w:firstLineChars="100"/>
              <w:rPr>
                <w:rFonts w:hint="eastAsia" w:ascii="ＭＳ 明朝" w:hAnsi="ＭＳ 明朝"/>
              </w:rPr>
            </w:pPr>
            <w:r>
              <w:rPr>
                <w:rFonts w:hint="eastAsia" w:ascii="ＭＳ 明朝" w:hAnsi="ＭＳ 明朝"/>
              </w:rPr>
              <w:t>仁之倉区長</w:t>
            </w:r>
          </w:p>
          <w:p>
            <w:pPr>
              <w:pStyle w:val="0"/>
              <w:ind w:left="120" w:leftChars="50" w:firstLine="240" w:firstLineChars="100"/>
              <w:rPr>
                <w:rFonts w:hint="eastAsia" w:ascii="ＭＳ 明朝" w:hAnsi="ＭＳ 明朝"/>
              </w:rPr>
            </w:pPr>
            <w:r>
              <w:rPr>
                <w:rFonts w:hint="eastAsia" w:ascii="ＭＳ 明朝" w:hAnsi="ＭＳ 明朝"/>
              </w:rPr>
              <w:t>古間区長</w:t>
            </w:r>
          </w:p>
          <w:p>
            <w:pPr>
              <w:pStyle w:val="0"/>
              <w:ind w:left="120" w:leftChars="50" w:firstLine="240" w:firstLineChars="100"/>
              <w:rPr>
                <w:rFonts w:hint="eastAsia" w:ascii="ＭＳ 明朝" w:hAnsi="ＭＳ 明朝"/>
              </w:rPr>
            </w:pPr>
            <w:r>
              <w:rPr>
                <w:rFonts w:hint="eastAsia" w:ascii="ＭＳ 明朝" w:hAnsi="ＭＳ 明朝"/>
              </w:rPr>
              <w:t>荒瀬原区長</w:t>
            </w:r>
          </w:p>
          <w:p>
            <w:pPr>
              <w:pStyle w:val="0"/>
              <w:widowControl w:val="1"/>
              <w:ind w:left="120" w:leftChars="50" w:firstLine="240" w:firstLineChars="100"/>
              <w:rPr>
                <w:rFonts w:hint="eastAsia" w:ascii="ＭＳ 明朝" w:hAnsi="ＭＳ 明朝"/>
              </w:rPr>
            </w:pPr>
            <w:r>
              <w:rPr>
                <w:rFonts w:hint="eastAsia" w:ascii="ＭＳ 明朝" w:hAnsi="ＭＳ 明朝"/>
              </w:rPr>
              <w:t>富士里区長</w:t>
            </w:r>
          </w:p>
          <w:p>
            <w:pPr>
              <w:pStyle w:val="0"/>
              <w:widowControl w:val="1"/>
              <w:ind w:left="120" w:leftChars="50" w:firstLine="240" w:firstLineChars="100"/>
              <w:rPr>
                <w:rFonts w:hint="eastAsia" w:ascii="ＭＳ 明朝" w:hAnsi="ＭＳ 明朝"/>
              </w:rPr>
            </w:pPr>
            <w:r>
              <w:rPr>
                <w:rFonts w:hint="eastAsia" w:ascii="ＭＳ 明朝" w:hAnsi="ＭＳ 明朝"/>
              </w:rPr>
              <w:t>信濃町老人クラブ会長</w:t>
            </w:r>
          </w:p>
          <w:p>
            <w:pPr>
              <w:pStyle w:val="0"/>
              <w:ind w:left="120" w:leftChars="50" w:firstLine="240" w:firstLineChars="100"/>
              <w:rPr>
                <w:rFonts w:hint="eastAsia" w:ascii="ＭＳ 明朝" w:hAnsi="ＭＳ 明朝"/>
              </w:rPr>
            </w:pPr>
            <w:r>
              <w:rPr>
                <w:rFonts w:hint="eastAsia" w:ascii="ＭＳ 明朝" w:hAnsi="ＭＳ 明朝"/>
              </w:rPr>
              <w:t>信濃町婦人会長</w:t>
            </w:r>
          </w:p>
          <w:p>
            <w:pPr>
              <w:pStyle w:val="0"/>
              <w:ind w:left="120" w:leftChars="50" w:firstLine="240" w:firstLineChars="100"/>
              <w:rPr>
                <w:rFonts w:hint="eastAsia" w:ascii="ＭＳ 明朝" w:hAnsi="ＭＳ 明朝"/>
              </w:rPr>
            </w:pPr>
            <w:r>
              <w:rPr>
                <w:rFonts w:hint="eastAsia" w:ascii="ＭＳ 明朝" w:hAnsi="ＭＳ 明朝"/>
              </w:rPr>
              <w:t>信濃町商工会長</w:t>
            </w:r>
          </w:p>
          <w:p>
            <w:pPr>
              <w:pStyle w:val="0"/>
              <w:ind w:left="120" w:leftChars="50" w:firstLine="240" w:firstLineChars="100"/>
              <w:rPr>
                <w:rFonts w:hint="eastAsia" w:ascii="ＭＳ 明朝" w:hAnsi="ＭＳ 明朝"/>
              </w:rPr>
            </w:pPr>
            <w:r>
              <w:rPr>
                <w:rFonts w:hint="eastAsia" w:ascii="ＭＳ 明朝" w:hAnsi="ＭＳ 明朝"/>
              </w:rPr>
              <w:t>信州しなの町観光協会</w:t>
            </w:r>
          </w:p>
        </w:tc>
      </w:tr>
      <w:tr>
        <w:trPr>
          <w:trHeight w:val="1177" w:hRule="atLeast"/>
        </w:trPr>
        <w:tc>
          <w:tcPr>
            <w:tcW w:w="2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町行政</w:t>
            </w:r>
          </w:p>
        </w:tc>
        <w:tc>
          <w:tcPr>
            <w:tcW w:w="67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副町長</w:t>
            </w:r>
          </w:p>
          <w:p>
            <w:pPr>
              <w:pStyle w:val="0"/>
              <w:ind w:left="120" w:leftChars="50" w:firstLine="240" w:firstLineChars="100"/>
              <w:rPr>
                <w:rFonts w:hint="eastAsia" w:ascii="ＭＳ 明朝" w:hAnsi="ＭＳ 明朝"/>
              </w:rPr>
            </w:pPr>
            <w:r>
              <w:rPr>
                <w:rFonts w:hint="eastAsia" w:ascii="ＭＳ 明朝" w:hAnsi="ＭＳ 明朝"/>
              </w:rPr>
              <w:t>総務課長</w:t>
            </w:r>
          </w:p>
          <w:p>
            <w:pPr>
              <w:pStyle w:val="0"/>
              <w:ind w:left="120" w:leftChars="50" w:firstLine="240" w:firstLineChars="100"/>
              <w:rPr>
                <w:rFonts w:hint="eastAsia" w:ascii="ＭＳ 明朝" w:hAnsi="ＭＳ 明朝"/>
              </w:rPr>
            </w:pPr>
            <w:r>
              <w:rPr>
                <w:rFonts w:hint="eastAsia" w:ascii="ＭＳ 明朝" w:hAnsi="ＭＳ 明朝"/>
              </w:rPr>
              <w:t>住民福祉課長</w:t>
            </w:r>
          </w:p>
          <w:p>
            <w:pPr>
              <w:pStyle w:val="0"/>
              <w:ind w:left="120" w:leftChars="50" w:firstLine="240" w:firstLineChars="100"/>
              <w:rPr>
                <w:rFonts w:hint="eastAsia" w:ascii="ＭＳ 明朝" w:hAnsi="ＭＳ 明朝"/>
              </w:rPr>
            </w:pPr>
            <w:r>
              <w:rPr>
                <w:rFonts w:hint="eastAsia" w:ascii="ＭＳ 明朝" w:hAnsi="ＭＳ 明朝"/>
              </w:rPr>
              <w:t>教育次長</w:t>
            </w:r>
          </w:p>
          <w:p>
            <w:pPr>
              <w:pStyle w:val="0"/>
              <w:ind w:left="120" w:leftChars="50" w:firstLine="240" w:firstLineChars="100"/>
              <w:rPr>
                <w:rFonts w:hint="eastAsia" w:ascii="ＭＳ 明朝" w:hAnsi="ＭＳ 明朝"/>
              </w:rPr>
            </w:pPr>
            <w:r>
              <w:rPr>
                <w:rFonts w:hint="eastAsia" w:ascii="ＭＳ 明朝" w:hAnsi="ＭＳ 明朝"/>
              </w:rPr>
              <w:t>信越病院事務長</w:t>
            </w:r>
          </w:p>
          <w:p>
            <w:pPr>
              <w:pStyle w:val="0"/>
              <w:ind w:left="120" w:leftChars="50" w:firstLine="240" w:firstLineChars="100"/>
              <w:rPr>
                <w:rFonts w:hint="eastAsia" w:ascii="ＭＳ 明朝" w:hAnsi="ＭＳ 明朝"/>
              </w:rPr>
            </w:pPr>
            <w:r>
              <w:rPr>
                <w:rFonts w:hint="eastAsia" w:ascii="ＭＳ 明朝" w:hAnsi="ＭＳ 明朝"/>
              </w:rPr>
              <w:t>信濃町社会福祉協議会事務局長</w:t>
            </w: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別表２（第９条関係）</w:t>
      </w:r>
    </w:p>
    <w:tbl>
      <w:tblPr>
        <w:tblStyle w:val="11"/>
        <w:tblW w:w="91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20"/>
        <w:gridCol w:w="6743"/>
      </w:tblGrid>
      <w:tr>
        <w:trPr>
          <w:trHeight w:val="1305"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公共交通</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タクシー会社代表</w:t>
            </w:r>
          </w:p>
          <w:p>
            <w:pPr>
              <w:pStyle w:val="0"/>
              <w:ind w:left="120" w:leftChars="50" w:firstLine="240" w:firstLineChars="100"/>
              <w:rPr>
                <w:rFonts w:hint="eastAsia" w:ascii="ＭＳ 明朝" w:hAnsi="ＭＳ 明朝"/>
              </w:rPr>
            </w:pPr>
            <w:r>
              <w:rPr>
                <w:rFonts w:hint="eastAsia" w:ascii="ＭＳ 明朝" w:hAnsi="ＭＳ 明朝"/>
              </w:rPr>
              <w:t>バス会社代表</w:t>
            </w:r>
          </w:p>
        </w:tc>
      </w:tr>
      <w:tr>
        <w:trPr>
          <w:trHeight w:val="1305"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公共交通利用者</w:t>
            </w:r>
          </w:p>
        </w:tc>
        <w:tc>
          <w:tcPr>
            <w:tcW w:w="67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区長会代表</w:t>
            </w:r>
          </w:p>
        </w:tc>
      </w:tr>
      <w:tr>
        <w:trPr>
          <w:trHeight w:val="1305" w:hRule="atLeast"/>
        </w:trPr>
        <w:tc>
          <w:tcPr>
            <w:tcW w:w="2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rPr>
            </w:pPr>
            <w:r>
              <w:rPr>
                <w:rFonts w:hint="eastAsia" w:ascii="ＭＳ 明朝" w:hAnsi="ＭＳ 明朝"/>
              </w:rPr>
              <w:t>行　政</w:t>
            </w:r>
          </w:p>
        </w:tc>
        <w:tc>
          <w:tcPr>
            <w:tcW w:w="67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rPr>
            </w:pPr>
            <w:r>
              <w:rPr>
                <w:rFonts w:hint="eastAsia" w:ascii="ＭＳ 明朝" w:hAnsi="ＭＳ 明朝"/>
              </w:rPr>
              <w:t>住民福祉課長</w:t>
            </w:r>
          </w:p>
        </w:tc>
      </w:tr>
    </w:tbl>
    <w:p>
      <w:pPr>
        <w:pStyle w:val="0"/>
        <w:ind w:leftChars="0" w:firstLineChars="0"/>
        <w:rPr>
          <w:rFonts w:hint="eastAsia" w:ascii="ＭＳ 明朝" w:hAnsi="ＭＳ 明朝"/>
        </w:rPr>
      </w:pPr>
    </w:p>
    <w:p>
      <w:pPr>
        <w:pStyle w:val="0"/>
        <w:ind w:left="0" w:leftChars="0" w:firstLine="240" w:firstLineChars="100"/>
        <w:rPr>
          <w:rFonts w:hint="eastAsia" w:ascii="ＭＳ 明朝" w:hAnsi="ＭＳ 明朝"/>
          <w:color w:val="000000" w:themeColor="text1"/>
        </w:rPr>
      </w:pPr>
      <w:r>
        <w:rPr>
          <w:rFonts w:hint="eastAsia" w:ascii="ＭＳ 明朝" w:hAnsi="ＭＳ 明朝"/>
          <w:color w:val="000000" w:themeColor="text1"/>
        </w:rPr>
        <w:t>別表３（第</w:t>
      </w:r>
      <w:r>
        <w:rPr>
          <w:rFonts w:hint="eastAsia" w:ascii="ＭＳ 明朝" w:hAnsi="ＭＳ 明朝"/>
          <w:color w:val="000000" w:themeColor="text1"/>
        </w:rPr>
        <w:t>10</w:t>
      </w:r>
      <w:r>
        <w:rPr>
          <w:rFonts w:hint="eastAsia" w:ascii="ＭＳ 明朝" w:hAnsi="ＭＳ 明朝"/>
          <w:color w:val="000000" w:themeColor="text1"/>
        </w:rPr>
        <w:t>条関係）</w:t>
      </w:r>
    </w:p>
    <w:tbl>
      <w:tblPr>
        <w:tblStyle w:val="11"/>
        <w:tblW w:w="968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20"/>
        <w:gridCol w:w="7266"/>
      </w:tblGrid>
      <w:tr>
        <w:trPr>
          <w:trHeight w:val="1191"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公共交通事業者</w:t>
            </w:r>
          </w:p>
        </w:tc>
        <w:tc>
          <w:tcPr>
            <w:tcW w:w="7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運賃を定めようとする一般乗合旅客自動車運送事業者</w:t>
            </w:r>
          </w:p>
        </w:tc>
      </w:tr>
      <w:tr>
        <w:trPr>
          <w:trHeight w:val="1191"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color w:val="000000" w:themeColor="text1"/>
              </w:rPr>
            </w:pPr>
            <w:r>
              <w:rPr>
                <w:rFonts w:hint="eastAsia" w:ascii="ＭＳ 明朝" w:hAnsi="ＭＳ 明朝"/>
                <w:color w:val="000000" w:themeColor="text1"/>
              </w:rPr>
              <w:t>地方運輸局長</w:t>
            </w:r>
          </w:p>
        </w:tc>
        <w:tc>
          <w:tcPr>
            <w:tcW w:w="7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color w:val="000000" w:themeColor="text1"/>
                <w:highlight w:val="yellow"/>
              </w:rPr>
            </w:pPr>
            <w:r>
              <w:rPr>
                <w:rFonts w:hint="eastAsia" w:ascii="ＭＳ 明朝" w:hAnsi="ＭＳ 明朝"/>
                <w:color w:val="000000" w:themeColor="text1"/>
                <w:highlight w:val="none"/>
              </w:rPr>
              <w:t>国土交通省北陸信越運輸局長が指定する者</w:t>
            </w:r>
          </w:p>
        </w:tc>
      </w:tr>
      <w:tr>
        <w:trPr>
          <w:trHeight w:val="1191" w:hRule="atLeast"/>
        </w:trPr>
        <w:tc>
          <w:tcPr>
            <w:tcW w:w="2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color w:val="000000" w:themeColor="text1"/>
              </w:rPr>
            </w:pPr>
            <w:r>
              <w:rPr>
                <w:rFonts w:hint="eastAsia" w:ascii="ＭＳ 明朝" w:hAnsi="ＭＳ 明朝"/>
                <w:color w:val="000000" w:themeColor="text1"/>
              </w:rPr>
              <w:t>住民意見代表者</w:t>
            </w:r>
          </w:p>
        </w:tc>
        <w:tc>
          <w:tcPr>
            <w:tcW w:w="7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color w:val="000000" w:themeColor="text1"/>
              </w:rPr>
            </w:pPr>
            <w:r>
              <w:rPr>
                <w:rFonts w:hint="eastAsia" w:ascii="ＭＳ 明朝" w:hAnsi="ＭＳ 明朝"/>
                <w:color w:val="000000" w:themeColor="text1"/>
              </w:rPr>
              <w:t>運賃を定めようとする路線等が運行する区域の区長</w:t>
            </w:r>
          </w:p>
        </w:tc>
      </w:tr>
      <w:tr>
        <w:trPr>
          <w:trHeight w:val="1191" w:hRule="atLeast"/>
        </w:trPr>
        <w:tc>
          <w:tcPr>
            <w:tcW w:w="2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eastAsia" w:ascii="ＭＳ 明朝" w:hAnsi="ＭＳ 明朝"/>
                <w:color w:val="000000" w:themeColor="text1"/>
              </w:rPr>
            </w:pPr>
            <w:r>
              <w:rPr>
                <w:rFonts w:hint="eastAsia" w:ascii="ＭＳ 明朝" w:hAnsi="ＭＳ 明朝"/>
                <w:color w:val="000000" w:themeColor="text1"/>
              </w:rPr>
              <w:t>行　政</w:t>
            </w:r>
          </w:p>
        </w:tc>
        <w:tc>
          <w:tcPr>
            <w:tcW w:w="7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20" w:leftChars="50" w:firstLine="240" w:firstLineChars="100"/>
              <w:rPr>
                <w:rFonts w:hint="eastAsia" w:ascii="ＭＳ 明朝" w:hAnsi="ＭＳ 明朝"/>
                <w:color w:val="000000" w:themeColor="text1"/>
              </w:rPr>
            </w:pPr>
            <w:r>
              <w:rPr>
                <w:rFonts w:hint="eastAsia" w:ascii="ＭＳ 明朝" w:hAnsi="ＭＳ 明朝"/>
                <w:color w:val="000000" w:themeColor="text1"/>
              </w:rPr>
              <w:t>住民福祉課長</w:t>
            </w:r>
          </w:p>
        </w:tc>
      </w:tr>
    </w:tbl>
    <w:p>
      <w:pPr>
        <w:pStyle w:val="0"/>
        <w:rPr>
          <w:rFonts w:hint="eastAsia" w:ascii="ＭＳ 明朝" w:hAnsi="ＭＳ 明朝"/>
          <w:color w:val="FF0000"/>
        </w:rPr>
      </w:pPr>
    </w:p>
    <w:p>
      <w:pPr>
        <w:pStyle w:val="0"/>
        <w:ind w:leftChars="0" w:firstLineChars="0"/>
        <w:rPr>
          <w:rFonts w:hint="eastAsia" w:ascii="ＭＳ 明朝" w:hAnsi="ＭＳ 明朝"/>
        </w:rPr>
      </w:pPr>
    </w:p>
    <w:sectPr>
      <w:footerReference r:id="rId5" w:type="even"/>
      <w:pgSz w:w="11900" w:h="16840"/>
      <w:pgMar w:top="850" w:right="850" w:bottom="737" w:left="850" w:header="720" w:footer="720" w:gutter="0"/>
      <w:pgNumType w:fmt="numberInDash" w:chapStyle="1"/>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3"/>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5</Pages>
  <Words>28</Words>
  <Characters>2375</Characters>
  <Application>JUST Note</Application>
  <Lines>180</Lines>
  <Paragraphs>135</Paragraphs>
  <CharactersWithSpaces>2453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信濃町地域公共交通協議会規約（案） </dc:title>
  <dc:creator>DensanUser</dc:creator>
  <cp:lastModifiedBy>JWS23084</cp:lastModifiedBy>
  <cp:lastPrinted>2023-12-27T04:24:48Z</cp:lastPrinted>
  <dcterms:created xsi:type="dcterms:W3CDTF">2017-03-31T02:25:00Z</dcterms:created>
  <dcterms:modified xsi:type="dcterms:W3CDTF">2023-12-27T04:32:04Z</dcterms:modified>
  <cp:revision>15</cp:revision>
</cp:coreProperties>
</file>